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34C06B6D" w:rsidR="002426AC" w:rsidRPr="00690F7C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>zakázky: „</w:t>
      </w:r>
      <w:r w:rsidR="008A27A8" w:rsidRPr="008A27A8">
        <w:rPr>
          <w:b/>
          <w:sz w:val="28"/>
          <w:szCs w:val="28"/>
        </w:rPr>
        <w:t>Nákladní vozidlo s hákovým nosičem kontejnerů</w:t>
      </w:r>
      <w:r w:rsidR="0080211D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proofErr w:type="gramStart"/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</w:t>
      </w:r>
      <w:proofErr w:type="gramEnd"/>
      <w:r w:rsidR="002426AC" w:rsidRPr="00E22743">
        <w:rPr>
          <w:b/>
        </w:rPr>
        <w:t>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>Í</w:t>
      </w:r>
      <w:proofErr w:type="gramEnd"/>
      <w:r w:rsidR="002426AC" w:rsidRPr="00982432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53DC36BE" w:rsidR="00CB6F00" w:rsidRDefault="009810F3" w:rsidP="002426AC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Pr="00681739">
        <w:rPr>
          <w:rFonts w:ascii="Verdana" w:hAnsi="Verdana"/>
        </w:rPr>
        <w:t xml:space="preserve">ředitel organizační jednotky na základě pověření </w:t>
      </w:r>
      <w:r>
        <w:rPr>
          <w:rFonts w:ascii="Verdana" w:hAnsi="Verdana"/>
        </w:rPr>
        <w:br/>
      </w:r>
      <w:r w:rsidRPr="00681739">
        <w:rPr>
          <w:rFonts w:ascii="Verdana" w:hAnsi="Verdana"/>
        </w:rPr>
        <w:t>č. 3146</w:t>
      </w:r>
      <w:r>
        <w:rPr>
          <w:rFonts w:ascii="Verdana" w:hAnsi="Verdana"/>
        </w:rPr>
        <w:t xml:space="preserve"> </w:t>
      </w:r>
      <w:r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235BDD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VLOŽÍ</w:t>
      </w:r>
      <w:proofErr w:type="gramEnd"/>
      <w:r w:rsidR="002426AC" w:rsidRPr="00B42F40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3B65FF1E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7A20DC" w:rsidRPr="007A20DC">
        <w:rPr>
          <w:b/>
          <w:color w:val="000000"/>
        </w:rPr>
        <w:t>Nákladní vozidlo s hákovým nosičem kontejnerů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</w:t>
      </w:r>
      <w:r w:rsidR="007A20DC">
        <w:rPr>
          <w:b/>
          <w:lang w:eastAsia="cs-CZ"/>
        </w:rPr>
        <w:t>111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7A20DC" w:rsidRPr="007A20DC">
        <w:rPr>
          <w:rFonts w:eastAsia="Times New Roman" w:cs="Times New Roman"/>
          <w:lang w:eastAsia="cs-CZ"/>
        </w:rPr>
        <w:t>24355/2023-SŽ-OŘ OVA-NPI</w:t>
      </w:r>
      <w:r w:rsidR="00710FDB" w:rsidRPr="00710FDB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3C41AB73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 w:rsidRPr="00DA78CD">
        <w:rPr>
          <w:rFonts w:eastAsia="Times New Roman"/>
          <w:caps/>
          <w:sz w:val="22"/>
          <w:szCs w:val="22"/>
          <w:u w:val="none"/>
        </w:rPr>
        <w:t xml:space="preserve">Předmět koupě </w:t>
      </w:r>
    </w:p>
    <w:p w14:paraId="26FEA769" w14:textId="74AD40B9" w:rsidR="00FA761D" w:rsidRPr="00E157AD" w:rsidRDefault="00EC6900" w:rsidP="00851E1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A6F84">
        <w:rPr>
          <w:rFonts w:ascii="Verdana" w:eastAsia="Verdana" w:hAnsi="Verdana" w:cs="Times New Roman"/>
        </w:rPr>
        <w:t xml:space="preserve">Předmětem koupě je </w:t>
      </w:r>
      <w:bookmarkStart w:id="0" w:name="_Hlk132965633"/>
      <w:r w:rsidR="007B4541" w:rsidRPr="008A6F84">
        <w:t>nákup</w:t>
      </w:r>
      <w:r w:rsidR="005B480A" w:rsidRPr="008A6F84">
        <w:t xml:space="preserve"> </w:t>
      </w:r>
      <w:r w:rsidR="00211DE7" w:rsidRPr="00FD73D3">
        <w:t xml:space="preserve">nákladního vozidla s pohonem 4x4 a hákovým nosičem kontejnerů, vanovým kontejnerem, valníkovým kontejnerem a dvěma uzavřenými kontejnery s posuvnými a uzamykatelnými víky </w:t>
      </w:r>
      <w:bookmarkEnd w:id="0"/>
      <w:r w:rsidRPr="00F94BBC">
        <w:t>(</w:t>
      </w:r>
      <w:r w:rsidRPr="00F94BBC">
        <w:rPr>
          <w:rFonts w:eastAsia="Verdana" w:cs="Times New Roman"/>
        </w:rPr>
        <w:t>dále jen „</w:t>
      </w:r>
      <w:r w:rsidR="007624EC" w:rsidRPr="00F94BBC">
        <w:rPr>
          <w:rFonts w:eastAsia="Verdana" w:cs="Times New Roman"/>
        </w:rPr>
        <w:t>P</w:t>
      </w:r>
      <w:r w:rsidRPr="00F94BBC">
        <w:rPr>
          <w:rFonts w:eastAsia="Verdana" w:cs="Times New Roman"/>
        </w:rPr>
        <w:t>ředmět koupě“)</w:t>
      </w:r>
      <w:r w:rsidR="007624EC" w:rsidRPr="00F94BBC">
        <w:rPr>
          <w:rFonts w:eastAsia="Verdana" w:cs="Times New Roman"/>
        </w:rPr>
        <w:t>.</w:t>
      </w:r>
      <w:r w:rsidR="00FA761D" w:rsidRPr="00E157AD">
        <w:rPr>
          <w:rFonts w:ascii="Verdana" w:eastAsia="Verdana" w:hAnsi="Verdana" w:cs="Times New Roman"/>
        </w:rPr>
        <w:t xml:space="preserve"> 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60135765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235BDD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B4541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219AE568" w:rsidR="002640D9" w:rsidRPr="00B81EE5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F47139">
        <w:rPr>
          <w:rFonts w:eastAsia="Times New Roman" w:cs="Times New Roman"/>
          <w:lang w:eastAsia="cs-CZ"/>
        </w:rPr>
        <w:t xml:space="preserve">, zejména </w:t>
      </w:r>
      <w:r w:rsidR="00F47139" w:rsidRPr="00B81EE5">
        <w:rPr>
          <w:rFonts w:eastAsia="Times New Roman" w:cs="Times New Roman"/>
          <w:lang w:eastAsia="cs-CZ"/>
        </w:rPr>
        <w:t xml:space="preserve">tedy podmínky stanovené </w:t>
      </w:r>
      <w:r w:rsidR="00B81EE5" w:rsidRPr="00B81EE5">
        <w:rPr>
          <w:rFonts w:cs="Arial"/>
          <w:lang w:eastAsia="cs-CZ"/>
        </w:rPr>
        <w:t>z</w:t>
      </w:r>
      <w:r w:rsidR="00F47139" w:rsidRPr="00B81EE5">
        <w:rPr>
          <w:rFonts w:cs="Arial"/>
          <w:lang w:eastAsia="cs-CZ"/>
        </w:rPr>
        <w:t>ákonem č. 56/2001 Sb.</w:t>
      </w:r>
      <w:r w:rsidR="00B81EE5" w:rsidRPr="00B81EE5">
        <w:rPr>
          <w:rFonts w:cs="Arial"/>
          <w:lang w:eastAsia="cs-CZ"/>
        </w:rPr>
        <w:t>,</w:t>
      </w:r>
      <w:r w:rsidR="00F47139" w:rsidRPr="00B81EE5">
        <w:rPr>
          <w:rFonts w:cs="Arial"/>
          <w:lang w:eastAsia="cs-CZ"/>
        </w:rPr>
        <w:t xml:space="preserve"> o podmínkách provozu vozidel na pozemních komunikacích a </w:t>
      </w:r>
      <w:r w:rsidR="00B81EE5" w:rsidRPr="00B81EE5">
        <w:rPr>
          <w:rFonts w:cs="Arial"/>
          <w:lang w:eastAsia="cs-CZ"/>
        </w:rPr>
        <w:t>v</w:t>
      </w:r>
      <w:r w:rsidR="00F47139" w:rsidRPr="00B81EE5">
        <w:rPr>
          <w:rFonts w:cs="Arial"/>
          <w:lang w:eastAsia="cs-CZ"/>
        </w:rPr>
        <w:t xml:space="preserve">yhlášky č. 341/2014 </w:t>
      </w:r>
      <w:proofErr w:type="spellStart"/>
      <w:r w:rsidR="00F47139" w:rsidRPr="00B81EE5">
        <w:rPr>
          <w:rFonts w:cs="Arial"/>
          <w:lang w:eastAsia="cs-CZ"/>
        </w:rPr>
        <w:t>Sb</w:t>
      </w:r>
      <w:proofErr w:type="spellEnd"/>
      <w:r w:rsidR="00B81EE5" w:rsidRPr="00B81EE5">
        <w:rPr>
          <w:rFonts w:cs="Arial"/>
          <w:lang w:eastAsia="cs-CZ"/>
        </w:rPr>
        <w:t>,</w:t>
      </w:r>
      <w:r w:rsidR="00F47139" w:rsidRPr="00B81EE5">
        <w:rPr>
          <w:rFonts w:cs="Arial"/>
          <w:lang w:eastAsia="cs-CZ"/>
        </w:rPr>
        <w:t xml:space="preserve"> o schvalování technické způsobilosti a technických podmínkách provozu vozidel na pozemních komunikacích, v platných zněních.</w:t>
      </w:r>
    </w:p>
    <w:p w14:paraId="6E843CB4" w14:textId="77777777" w:rsidR="00237463" w:rsidRDefault="004D7CA8" w:rsidP="0036624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Jakost ani </w:t>
      </w:r>
      <w:r w:rsidRPr="00F94BBC">
        <w:rPr>
          <w:rFonts w:eastAsia="Times New Roman" w:cs="Times New Roman"/>
          <w:lang w:eastAsia="cs-CZ"/>
        </w:rPr>
        <w:t>provedení Předmětu koupě není určeno vzorkem ani předlohou.</w:t>
      </w:r>
    </w:p>
    <w:p w14:paraId="0C0F3008" w14:textId="291D4135" w:rsidR="004D7CA8" w:rsidRPr="0036624E" w:rsidRDefault="00237463" w:rsidP="0036624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D7236">
        <w:rPr>
          <w:rFonts w:eastAsia="Times New Roman" w:cs="Times New Roman"/>
          <w:lang w:eastAsia="cs-CZ"/>
        </w:rPr>
        <w:t>Součástí dodávky Předmětu koupě je rovněž zaškolení min. 2 zaměstnanců Kupujícího pro bezpečnou obsluhu a údržbu Předmětu koupě, které se Prodávající zavazuje zajistit nejpozději ve lhůtě 14 pracovních dní ode dne předání Předmětu koupě v místě dodání Předmětu koupě, není-li Smluvními stranami dohodnuto jinak.</w:t>
      </w:r>
      <w:r w:rsidR="004D7CA8" w:rsidRPr="0036624E">
        <w:rPr>
          <w:rFonts w:eastAsia="Times New Roman" w:cs="Times New Roman"/>
          <w:highlight w:val="cyan"/>
          <w:lang w:eastAsia="cs-CZ"/>
        </w:rPr>
        <w:t xml:space="preserve">  </w:t>
      </w:r>
    </w:p>
    <w:p w14:paraId="7DC57DFA" w14:textId="04EB8589" w:rsidR="00D85C5B" w:rsidRPr="00D0673C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0673C">
        <w:rPr>
          <w:rFonts w:eastAsia="Times New Roman"/>
          <w:caps/>
          <w:sz w:val="22"/>
          <w:szCs w:val="22"/>
          <w:u w:val="none"/>
        </w:rPr>
        <w:t>Kupní</w:t>
      </w:r>
      <w:r w:rsidRPr="00D0673C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0673C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  <w:r w:rsidR="00FA761D" w:rsidRPr="00D0673C">
        <w:rPr>
          <w:rFonts w:eastAsia="Times New Roman"/>
          <w:caps/>
          <w:sz w:val="22"/>
          <w:szCs w:val="22"/>
          <w:u w:val="none"/>
          <w:lang w:eastAsia="cs-CZ"/>
        </w:rPr>
        <w:t xml:space="preserve"> </w:t>
      </w:r>
    </w:p>
    <w:p w14:paraId="0618FE85" w14:textId="10167F71" w:rsidR="00F40985" w:rsidRPr="00D0673C" w:rsidRDefault="00A024D7" w:rsidP="00CB15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</w:t>
      </w:r>
      <w:r w:rsidR="00C24C30" w:rsidRPr="00D0673C">
        <w:rPr>
          <w:rFonts w:eastAsia="Times New Roman" w:cs="Times New Roman"/>
          <w:b/>
          <w:lang w:eastAsia="cs-CZ"/>
        </w:rPr>
        <w:t>ena</w:t>
      </w:r>
      <w:r w:rsidRPr="00D0673C">
        <w:rPr>
          <w:rFonts w:eastAsia="Times New Roman" w:cs="Times New Roman"/>
          <w:b/>
          <w:lang w:eastAsia="cs-CZ"/>
        </w:rPr>
        <w:t xml:space="preserve"> celkem </w:t>
      </w:r>
      <w:r w:rsidR="00F20995" w:rsidRPr="00D0673C">
        <w:rPr>
          <w:rFonts w:eastAsia="Times New Roman" w:cs="Times New Roman"/>
          <w:b/>
          <w:lang w:eastAsia="cs-CZ"/>
        </w:rPr>
        <w:t>bez DPH</w:t>
      </w:r>
      <w:r w:rsidR="00491065" w:rsidRPr="00D0673C">
        <w:rPr>
          <w:rFonts w:eastAsia="Times New Roman" w:cs="Times New Roman"/>
          <w:b/>
          <w:lang w:eastAsia="cs-CZ"/>
        </w:rPr>
        <w:tab/>
      </w:r>
      <w:r w:rsidR="00F47139">
        <w:rPr>
          <w:rFonts w:eastAsia="Times New Roman" w:cs="Times New Roman"/>
          <w:b/>
          <w:lang w:eastAsia="cs-CZ"/>
        </w:rPr>
        <w:tab/>
      </w:r>
      <w:r w:rsidR="002426AC" w:rsidRPr="00D0673C">
        <w:rPr>
          <w:b/>
          <w:highlight w:val="yellow"/>
        </w:rPr>
        <w:t>"[</w:t>
      </w:r>
      <w:proofErr w:type="gramStart"/>
      <w:r w:rsidR="002426AC" w:rsidRPr="00D0673C">
        <w:rPr>
          <w:b/>
          <w:highlight w:val="yellow"/>
        </w:rPr>
        <w:t>VLOŽÍ</w:t>
      </w:r>
      <w:proofErr w:type="gramEnd"/>
      <w:r w:rsidR="002426AC" w:rsidRPr="00D0673C">
        <w:rPr>
          <w:b/>
          <w:highlight w:val="yellow"/>
        </w:rPr>
        <w:t xml:space="preserve"> </w:t>
      </w:r>
      <w:r w:rsidR="00982432" w:rsidRPr="00D0673C">
        <w:rPr>
          <w:b/>
          <w:highlight w:val="yellow"/>
        </w:rPr>
        <w:t>PRODÁVAJÍCÍ</w:t>
      </w:r>
      <w:r w:rsidR="002426AC" w:rsidRPr="00D0673C">
        <w:rPr>
          <w:b/>
          <w:highlight w:val="yellow"/>
        </w:rPr>
        <w:t>]"</w:t>
      </w:r>
      <w:r w:rsidR="00F20995" w:rsidRPr="00D0673C">
        <w:rPr>
          <w:rFonts w:eastAsia="Times New Roman" w:cs="Times New Roman"/>
          <w:b/>
          <w:lang w:eastAsia="cs-CZ"/>
        </w:rPr>
        <w:t xml:space="preserve"> Kč</w:t>
      </w:r>
      <w:r w:rsidR="00F40985" w:rsidRPr="00D0673C">
        <w:rPr>
          <w:rFonts w:eastAsia="Times New Roman" w:cs="Times New Roman"/>
          <w:b/>
          <w:lang w:eastAsia="cs-CZ"/>
        </w:rPr>
        <w:t>.</w:t>
      </w:r>
    </w:p>
    <w:p w14:paraId="05FD24D4" w14:textId="77777777" w:rsidR="00F47139" w:rsidRPr="002426AC" w:rsidRDefault="00F47139" w:rsidP="00F47139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proofErr w:type="gramStart"/>
      <w:r w:rsidRPr="00FE732B">
        <w:rPr>
          <w:b/>
          <w:highlight w:val="lightGray"/>
        </w:rPr>
        <w:t>VLOŽÍ</w:t>
      </w:r>
      <w:proofErr w:type="gramEnd"/>
      <w:r w:rsidRPr="00FE732B">
        <w:rPr>
          <w:b/>
          <w:highlight w:val="lightGray"/>
        </w:rPr>
        <w:t xml:space="preserve">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5B7A9193" w14:textId="77777777" w:rsidR="00F47139" w:rsidRPr="00A024D7" w:rsidRDefault="00F47139" w:rsidP="00F47139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</w:t>
      </w:r>
      <w:proofErr w:type="gramStart"/>
      <w:r w:rsidRPr="00A024D7">
        <w:rPr>
          <w:rFonts w:eastAsia="Times New Roman" w:cs="Times New Roman"/>
          <w:lang w:eastAsia="cs-CZ"/>
        </w:rPr>
        <w:t>21%</w:t>
      </w:r>
      <w:proofErr w:type="gramEnd"/>
      <w:r w:rsidRPr="00A024D7">
        <w:rPr>
          <w:rFonts w:eastAsia="Times New Roman" w:cs="Times New Roman"/>
          <w:lang w:eastAsia="cs-CZ"/>
        </w:rPr>
        <w:t xml:space="preserve"> </w:t>
      </w:r>
      <w:r w:rsidRPr="00A024D7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42F40">
        <w:t>"[</w:t>
      </w:r>
      <w:r w:rsidRPr="00B42F40">
        <w:rPr>
          <w:highlight w:val="yellow"/>
        </w:rPr>
        <w:t xml:space="preserve">VLOŽÍ </w:t>
      </w:r>
      <w:r w:rsidRPr="00982432"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082FAAAC" w:rsidR="00F20995" w:rsidRPr="00D0673C" w:rsidRDefault="00F47139" w:rsidP="00F47139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 xml:space="preserve">celkem </w:t>
      </w:r>
      <w:r w:rsidRPr="00A024D7">
        <w:rPr>
          <w:rFonts w:eastAsia="Times New Roman" w:cs="Times New Roman"/>
          <w:lang w:eastAsia="cs-CZ"/>
        </w:rPr>
        <w:t xml:space="preserve">včetně DPH </w:t>
      </w:r>
      <w:r w:rsidRPr="00A024D7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982432"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Kč</w:t>
      </w:r>
      <w:r w:rsidR="00F20995" w:rsidRPr="00D0673C">
        <w:rPr>
          <w:rFonts w:eastAsia="Times New Roman" w:cs="Times New Roman"/>
          <w:lang w:eastAsia="cs-CZ"/>
        </w:rPr>
        <w:t>.</w:t>
      </w:r>
    </w:p>
    <w:p w14:paraId="497B6258" w14:textId="49A74B42" w:rsidR="00CB15AF" w:rsidRPr="00D0673C" w:rsidRDefault="00CB15AF" w:rsidP="00CB15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Rozpis Kupní ceny je dán přílohou č. 4 této Smlouvy. </w:t>
      </w:r>
      <w:r w:rsidR="0087645A">
        <w:rPr>
          <w:rFonts w:eastAsia="Times New Roman" w:cs="Times New Roman"/>
          <w:lang w:eastAsia="cs-CZ"/>
        </w:rPr>
        <w:t>Kupní cena zahrnuje rovněž náklady na dopravu Předmětu koupě do Místa plnění.</w:t>
      </w:r>
    </w:p>
    <w:p w14:paraId="38CE9CFB" w14:textId="1D23A79A" w:rsidR="007624EC" w:rsidRPr="00D0673C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Prodávající má právo fakturovat cenu Předmětu koupě až dnem řádného doručení </w:t>
      </w:r>
      <w:r w:rsidR="007B4541" w:rsidRPr="00D0673C">
        <w:rPr>
          <w:rFonts w:eastAsia="Times New Roman" w:cs="Times New Roman"/>
          <w:lang w:eastAsia="cs-CZ"/>
        </w:rPr>
        <w:t>p</w:t>
      </w:r>
      <w:r w:rsidRPr="00D0673C">
        <w:rPr>
          <w:rFonts w:eastAsia="Times New Roman" w:cs="Times New Roman"/>
          <w:lang w:eastAsia="cs-CZ"/>
        </w:rPr>
        <w:t xml:space="preserve">ředmětu koupě, tj. předání Předmětu koupě Kupujícímu bez jakýchkoliv zjevných vad či jiného poškození </w:t>
      </w:r>
      <w:r w:rsidR="005B480A" w:rsidRPr="00D0673C">
        <w:rPr>
          <w:rFonts w:eastAsia="Times New Roman" w:cs="Times New Roman"/>
          <w:lang w:eastAsia="cs-CZ"/>
        </w:rPr>
        <w:t>v místě</w:t>
      </w:r>
      <w:r w:rsidRPr="00D0673C">
        <w:rPr>
          <w:rFonts w:eastAsia="Times New Roman" w:cs="Times New Roman"/>
          <w:lang w:eastAsia="cs-CZ"/>
        </w:rPr>
        <w:t xml:space="preserve"> plnění </w:t>
      </w:r>
      <w:r w:rsidR="005B480A" w:rsidRPr="00D0673C">
        <w:rPr>
          <w:rFonts w:eastAsia="Times New Roman" w:cs="Times New Roman"/>
          <w:lang w:eastAsia="cs-CZ"/>
        </w:rPr>
        <w:t xml:space="preserve">sjednaném </w:t>
      </w:r>
      <w:r w:rsidRPr="00D0673C">
        <w:rPr>
          <w:rFonts w:eastAsia="Times New Roman" w:cs="Times New Roman"/>
          <w:lang w:eastAsia="cs-CZ"/>
        </w:rPr>
        <w:t xml:space="preserve">v čl. 3, odst. 3.1 této Smlouvy, které bude stvrzeno oběma Smluvními stranami podpisem Předávacího protokolu (dodacího listu). </w:t>
      </w:r>
      <w:r w:rsidRPr="00B81EE5">
        <w:rPr>
          <w:rFonts w:eastAsia="Times New Roman" w:cs="Times New Roman"/>
          <w:lang w:eastAsia="cs-CZ"/>
        </w:rPr>
        <w:t>Předmět koupě musí být dodán kompletní</w:t>
      </w:r>
      <w:r w:rsidR="00B81EE5" w:rsidRPr="00B81EE5">
        <w:rPr>
          <w:rFonts w:eastAsia="Times New Roman" w:cs="Times New Roman"/>
          <w:lang w:eastAsia="cs-CZ"/>
        </w:rPr>
        <w:t xml:space="preserve">, tj. se všemi komponenty najednou; </w:t>
      </w:r>
      <w:r w:rsidR="00D0673C" w:rsidRPr="00B81EE5">
        <w:rPr>
          <w:rFonts w:eastAsia="Times New Roman" w:cs="Times New Roman"/>
          <w:lang w:eastAsia="cs-CZ"/>
        </w:rPr>
        <w:t xml:space="preserve">Kupující nepřipouští dílčí plnění; vyúčtování tak proběhne až okamžikem předání posledního </w:t>
      </w:r>
      <w:r w:rsidR="00B81EE5" w:rsidRPr="00B81EE5">
        <w:rPr>
          <w:rFonts w:eastAsia="Times New Roman" w:cs="Times New Roman"/>
          <w:lang w:eastAsia="cs-CZ"/>
        </w:rPr>
        <w:t>komponentu tvořícího P</w:t>
      </w:r>
      <w:r w:rsidR="00C85FAB" w:rsidRPr="00B81EE5">
        <w:rPr>
          <w:rFonts w:eastAsia="Times New Roman" w:cs="Times New Roman"/>
          <w:lang w:eastAsia="cs-CZ"/>
        </w:rPr>
        <w:t>ředmětu koupě</w:t>
      </w:r>
      <w:r w:rsidR="00B81EE5" w:rsidRPr="00B81EE5">
        <w:rPr>
          <w:rFonts w:eastAsia="Times New Roman" w:cs="Times New Roman"/>
          <w:lang w:eastAsia="cs-CZ"/>
        </w:rPr>
        <w:t xml:space="preserve"> dle přílohy č. 1 této Smlouvy </w:t>
      </w:r>
      <w:r w:rsidR="00D0673C" w:rsidRPr="00B81EE5">
        <w:rPr>
          <w:rFonts w:eastAsia="Times New Roman" w:cs="Times New Roman"/>
          <w:lang w:eastAsia="cs-CZ"/>
        </w:rPr>
        <w:t>v místě dodávky.</w:t>
      </w:r>
      <w:r w:rsidR="00D0673C" w:rsidRPr="00D0673C">
        <w:rPr>
          <w:rFonts w:eastAsia="Times New Roman" w:cs="Times New Roman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 xml:space="preserve">  </w:t>
      </w:r>
    </w:p>
    <w:p w14:paraId="6372E990" w14:textId="27F00587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>aňový doklad), vč. všech příloh, bude zasílána pouze elektronicky na 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77777777" w:rsidR="00982432" w:rsidRPr="00F94BBC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lastRenderedPageBreak/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F94BBC">
        <w:rPr>
          <w:rFonts w:eastAsia="Times New Roman" w:cs="Times New Roman"/>
          <w:lang w:eastAsia="cs-CZ"/>
        </w:rPr>
        <w:t>P</w:t>
      </w:r>
      <w:r w:rsidRPr="00F94BBC">
        <w:rPr>
          <w:rFonts w:eastAsia="Times New Roman" w:cs="Times New Roman"/>
          <w:lang w:eastAsia="cs-CZ"/>
        </w:rPr>
        <w:t xml:space="preserve">rodávajícího. </w:t>
      </w:r>
    </w:p>
    <w:p w14:paraId="26D97A23" w14:textId="2B999CB3" w:rsidR="00522ECF" w:rsidRPr="009810F3" w:rsidRDefault="00463822" w:rsidP="009810F3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36624E">
        <w:t xml:space="preserve">– </w:t>
      </w:r>
      <w:r w:rsidRPr="00DA78CD">
        <w:t>faktury v souladu s jejich společnou 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F94BBC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F94BBC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390EA360" w14:textId="44E21F5D" w:rsidR="00D0673C" w:rsidRPr="005607C8" w:rsidRDefault="00D85C5B" w:rsidP="005607C8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60" w:line="276" w:lineRule="auto"/>
        <w:ind w:left="709" w:hanging="709"/>
        <w:jc w:val="both"/>
        <w:textAlignment w:val="baseline"/>
        <w:rPr>
          <w:rFonts w:ascii="Verdana" w:hAnsi="Verdana"/>
        </w:rPr>
      </w:pPr>
      <w:r w:rsidRPr="009810F3">
        <w:rPr>
          <w:rFonts w:eastAsia="Times New Roman" w:cs="Times New Roman"/>
          <w:lang w:eastAsia="cs-CZ"/>
        </w:rPr>
        <w:t>Místo dodání je</w:t>
      </w:r>
      <w:r w:rsidR="00982432" w:rsidRPr="009810F3">
        <w:rPr>
          <w:rFonts w:eastAsia="Times New Roman" w:cs="Times New Roman"/>
          <w:lang w:eastAsia="cs-CZ"/>
        </w:rPr>
        <w:t xml:space="preserve"> </w:t>
      </w:r>
    </w:p>
    <w:p w14:paraId="704A313F" w14:textId="02C7A3BF" w:rsidR="00D0673C" w:rsidRPr="005607C8" w:rsidRDefault="00C85FAB" w:rsidP="00C85FAB">
      <w:pPr>
        <w:pStyle w:val="Text1-1"/>
        <w:numPr>
          <w:ilvl w:val="0"/>
          <w:numId w:val="45"/>
        </w:numPr>
        <w:spacing w:line="240" w:lineRule="auto"/>
        <w:ind w:left="1077" w:hanging="357"/>
        <w:rPr>
          <w:rFonts w:ascii="Verdana" w:hAnsi="Verdana"/>
        </w:rPr>
      </w:pPr>
      <w:r w:rsidRPr="009D2B5E">
        <w:rPr>
          <w:rFonts w:ascii="Verdana" w:hAnsi="Verdana"/>
        </w:rPr>
        <w:t>Provozní středisko MES Olomouc, Pavlovičky 126, 779 00 Olomouc (GPS souřadnice:</w:t>
      </w:r>
      <w:r w:rsidRPr="00A06E78">
        <w:rPr>
          <w:rFonts w:ascii="Verdana" w:hAnsi="Verdana"/>
        </w:rPr>
        <w:t xml:space="preserve"> </w:t>
      </w:r>
      <w:r w:rsidR="009D2B5E" w:rsidRPr="00C659C1">
        <w:rPr>
          <w:rFonts w:ascii="Verdana" w:eastAsia="Times New Roman" w:hAnsi="Verdana" w:cs="Times New Roman"/>
          <w:color w:val="000000"/>
          <w:lang w:eastAsia="cs-CZ"/>
        </w:rPr>
        <w:t>49.</w:t>
      </w:r>
      <w:proofErr w:type="gramStart"/>
      <w:r w:rsidR="009D2B5E" w:rsidRPr="00C659C1">
        <w:rPr>
          <w:rFonts w:ascii="Verdana" w:eastAsia="Times New Roman" w:hAnsi="Verdana" w:cs="Times New Roman"/>
          <w:color w:val="000000"/>
          <w:lang w:eastAsia="cs-CZ"/>
        </w:rPr>
        <w:t>6012119N</w:t>
      </w:r>
      <w:proofErr w:type="gramEnd"/>
      <w:r w:rsidR="009D2B5E" w:rsidRPr="00C659C1">
        <w:rPr>
          <w:rFonts w:ascii="Verdana" w:eastAsia="Times New Roman" w:hAnsi="Verdana" w:cs="Times New Roman"/>
          <w:color w:val="000000"/>
          <w:lang w:eastAsia="cs-CZ"/>
        </w:rPr>
        <w:t>, 17.2738331E</w:t>
      </w:r>
      <w:r w:rsidRPr="00A06E78">
        <w:rPr>
          <w:rFonts w:ascii="Verdana" w:eastAsia="Times New Roman" w:hAnsi="Verdana" w:cs="Times New Roman"/>
          <w:color w:val="000000"/>
          <w:lang w:eastAsia="cs-CZ"/>
        </w:rPr>
        <w:t>)</w:t>
      </w:r>
    </w:p>
    <w:p w14:paraId="2FEB5F81" w14:textId="708FBCFB" w:rsidR="00D85C5B" w:rsidRPr="00485E7E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8F3E82">
        <w:rPr>
          <w:rFonts w:eastAsia="Times New Roman" w:cs="Times New Roman"/>
          <w:lang w:eastAsia="cs-CZ"/>
        </w:rPr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6909E6">
        <w:rPr>
          <w:rFonts w:eastAsia="Times New Roman" w:cs="Times New Roman"/>
          <w:b/>
          <w:lang w:eastAsia="cs-CZ"/>
        </w:rPr>
        <w:t>nejpozději</w:t>
      </w:r>
      <w:r w:rsidR="00FA761D" w:rsidRPr="006909E6">
        <w:rPr>
          <w:rFonts w:eastAsia="Times New Roman" w:cs="Times New Roman"/>
          <w:b/>
          <w:lang w:eastAsia="cs-CZ"/>
        </w:rPr>
        <w:t xml:space="preserve"> do</w:t>
      </w:r>
      <w:r w:rsidR="00485E7E" w:rsidRPr="006909E6">
        <w:rPr>
          <w:b/>
        </w:rPr>
        <w:t xml:space="preserve"> 3</w:t>
      </w:r>
      <w:r w:rsidR="0036624E">
        <w:rPr>
          <w:b/>
        </w:rPr>
        <w:t>0</w:t>
      </w:r>
      <w:r w:rsidR="00485E7E" w:rsidRPr="006909E6">
        <w:rPr>
          <w:b/>
        </w:rPr>
        <w:t>.</w:t>
      </w:r>
      <w:r w:rsidR="00FA761D" w:rsidRPr="006909E6">
        <w:rPr>
          <w:b/>
        </w:rPr>
        <w:t xml:space="preserve"> </w:t>
      </w:r>
      <w:r w:rsidR="00C85FAB">
        <w:rPr>
          <w:b/>
        </w:rPr>
        <w:t>11</w:t>
      </w:r>
      <w:r w:rsidR="00485E7E" w:rsidRPr="006909E6">
        <w:rPr>
          <w:b/>
        </w:rPr>
        <w:t>.</w:t>
      </w:r>
      <w:r w:rsidR="00FA761D" w:rsidRPr="006909E6">
        <w:rPr>
          <w:b/>
        </w:rPr>
        <w:t xml:space="preserve"> </w:t>
      </w:r>
      <w:r w:rsidR="00485E7E" w:rsidRPr="006909E6">
        <w:rPr>
          <w:b/>
        </w:rPr>
        <w:t>20</w:t>
      </w:r>
      <w:r w:rsidR="00FA761D" w:rsidRPr="006909E6">
        <w:rPr>
          <w:b/>
        </w:rPr>
        <w:t>2</w:t>
      </w:r>
      <w:r w:rsidR="00D16672">
        <w:rPr>
          <w:b/>
        </w:rPr>
        <w:t>3</w:t>
      </w:r>
      <w:r w:rsidR="00982432" w:rsidRPr="00485E7E">
        <w:rPr>
          <w:rFonts w:eastAsia="Times New Roman" w:cs="Times New Roman"/>
          <w:b/>
          <w:lang w:eastAsia="cs-CZ"/>
        </w:rPr>
        <w:t xml:space="preserve"> </w:t>
      </w:r>
      <w:r w:rsidR="00982432" w:rsidRPr="00485E7E">
        <w:rPr>
          <w:rFonts w:eastAsia="Times New Roman" w:cs="Times New Roman"/>
          <w:lang w:eastAsia="cs-CZ"/>
        </w:rPr>
        <w:t>v pracovní dny v době od 7,00 – 1</w:t>
      </w:r>
      <w:r w:rsidR="00EF59B1" w:rsidRPr="00485E7E">
        <w:rPr>
          <w:rFonts w:eastAsia="Times New Roman" w:cs="Times New Roman"/>
          <w:lang w:eastAsia="cs-CZ"/>
        </w:rPr>
        <w:t>3</w:t>
      </w:r>
      <w:r w:rsidR="00982432" w:rsidRPr="00485E7E">
        <w:rPr>
          <w:rFonts w:eastAsia="Times New Roman" w:cs="Times New Roman"/>
          <w:lang w:eastAsia="cs-CZ"/>
        </w:rPr>
        <w:t>,00 hod.</w:t>
      </w:r>
      <w:r w:rsidR="006909E6">
        <w:rPr>
          <w:rFonts w:eastAsia="Times New Roman" w:cs="Times New Roman"/>
          <w:lang w:eastAsia="cs-CZ"/>
        </w:rPr>
        <w:t xml:space="preserve"> </w:t>
      </w:r>
    </w:p>
    <w:p w14:paraId="73BBA543" w14:textId="3E10C7D6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v čl. 7.2 této Smlouvy. </w:t>
      </w:r>
    </w:p>
    <w:p w14:paraId="59F10117" w14:textId="40C6471F" w:rsidR="006909E6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F742D9" w:rsidRPr="00F742D9">
        <w:rPr>
          <w:rFonts w:eastAsia="Times New Roman" w:cs="Times New Roman"/>
          <w:lang w:eastAsia="cs-CZ"/>
        </w:rPr>
        <w:t xml:space="preserve">. 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 xml:space="preserve">Prodávající </w:t>
      </w:r>
      <w:r w:rsidR="005B480A">
        <w:rPr>
          <w:rFonts w:eastAsia="Times New Roman" w:cs="Times New Roman"/>
          <w:lang w:eastAsia="cs-CZ"/>
        </w:rPr>
        <w:t xml:space="preserve">současně s Předmětem koupě </w:t>
      </w:r>
      <w:r w:rsidRPr="002E1B0F">
        <w:rPr>
          <w:rFonts w:eastAsia="Times New Roman" w:cs="Times New Roman"/>
          <w:lang w:eastAsia="cs-CZ"/>
        </w:rPr>
        <w:t xml:space="preserve">předá Kupujícímu následující </w:t>
      </w:r>
      <w:r w:rsidR="005B480A">
        <w:rPr>
          <w:rFonts w:eastAsia="Times New Roman" w:cs="Times New Roman"/>
          <w:lang w:eastAsia="cs-CZ"/>
        </w:rPr>
        <w:t xml:space="preserve">dokumenty, </w:t>
      </w:r>
      <w:r w:rsidRPr="002E1B0F">
        <w:rPr>
          <w:rFonts w:eastAsia="Times New Roman" w:cs="Times New Roman"/>
          <w:lang w:eastAsia="cs-CZ"/>
        </w:rPr>
        <w:t>vztahující se k </w:t>
      </w:r>
      <w:r w:rsidR="007624EC">
        <w:rPr>
          <w:rFonts w:eastAsia="Times New Roman" w:cs="Times New Roman"/>
          <w:lang w:eastAsia="cs-CZ"/>
        </w:rPr>
        <w:t>P</w:t>
      </w:r>
      <w:r w:rsidRPr="002E1B0F">
        <w:rPr>
          <w:rFonts w:eastAsia="Times New Roman" w:cs="Times New Roman"/>
          <w:lang w:eastAsia="cs-CZ"/>
        </w:rPr>
        <w:t>ředmětu koupě:</w:t>
      </w:r>
    </w:p>
    <w:p w14:paraId="54B41232" w14:textId="0EEBD29C" w:rsidR="00D5202C" w:rsidRPr="007F6EC8" w:rsidRDefault="00C85FAB" w:rsidP="00DA78CD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after="80" w:line="276" w:lineRule="auto"/>
        <w:ind w:firstLine="349"/>
        <w:contextualSpacing w:val="0"/>
        <w:textAlignment w:val="baseline"/>
        <w:rPr>
          <w:rFonts w:eastAsia="Times New Roman" w:cs="Times New Roman"/>
          <w:lang w:eastAsia="cs-CZ"/>
        </w:rPr>
      </w:pPr>
      <w:r w:rsidRPr="007F6EC8">
        <w:t>Předávací protokol (d</w:t>
      </w:r>
      <w:r w:rsidR="0036624E" w:rsidRPr="007F6EC8">
        <w:t>odací list</w:t>
      </w:r>
      <w:r w:rsidRPr="007F6EC8">
        <w:t>)</w:t>
      </w:r>
      <w:r w:rsidR="0036624E" w:rsidRPr="007F6EC8">
        <w:t xml:space="preserve"> </w:t>
      </w:r>
      <w:r w:rsidR="005D375D" w:rsidRPr="007F6EC8">
        <w:t>Předmětu koupě</w:t>
      </w:r>
      <w:r w:rsidR="009810F3" w:rsidRPr="007F6EC8">
        <w:rPr>
          <w:rFonts w:eastAsia="Times New Roman" w:cs="Times New Roman"/>
          <w:lang w:eastAsia="cs-CZ"/>
        </w:rPr>
        <w:t>,</w:t>
      </w:r>
    </w:p>
    <w:p w14:paraId="1B2AEEBE" w14:textId="6CCFA3C3" w:rsidR="00C90826" w:rsidRPr="007F6EC8" w:rsidRDefault="00C90826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 w:rsidRPr="007F6EC8">
        <w:t xml:space="preserve">     </w:t>
      </w:r>
      <w:r w:rsidR="005574D0" w:rsidRPr="007F6EC8">
        <w:tab/>
      </w:r>
      <w:r w:rsidRPr="007F6EC8">
        <w:t xml:space="preserve">Záruční list </w:t>
      </w:r>
      <w:r w:rsidR="009810F3" w:rsidRPr="007F6EC8">
        <w:t>Předmětu koupě,</w:t>
      </w:r>
    </w:p>
    <w:p w14:paraId="37BC264B" w14:textId="0966D309" w:rsidR="00C85FAB" w:rsidRPr="007F6EC8" w:rsidRDefault="00C90826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 w:rsidRPr="007F6EC8">
        <w:t xml:space="preserve">     </w:t>
      </w:r>
      <w:r w:rsidR="005574D0" w:rsidRPr="007F6EC8">
        <w:tab/>
      </w:r>
      <w:r w:rsidRPr="007F6EC8">
        <w:t xml:space="preserve">Návod k použití, údržbě a obsluze </w:t>
      </w:r>
      <w:r w:rsidR="007624EC" w:rsidRPr="007F6EC8">
        <w:t>P</w:t>
      </w:r>
      <w:r w:rsidR="001F6755" w:rsidRPr="007F6EC8">
        <w:t>ředmětu koupě</w:t>
      </w:r>
      <w:r w:rsidR="005B480A" w:rsidRPr="007F6EC8">
        <w:t xml:space="preserve"> v CZ jazyce</w:t>
      </w:r>
      <w:r w:rsidR="00C85FAB" w:rsidRPr="007F6EC8">
        <w:t>,</w:t>
      </w:r>
    </w:p>
    <w:p w14:paraId="462495FD" w14:textId="654CB1BB" w:rsidR="00C85FAB" w:rsidRPr="007F6EC8" w:rsidRDefault="00C85FAB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 w:rsidRPr="007F6EC8">
        <w:t xml:space="preserve">      C.O.C. list nákladního vozidla,</w:t>
      </w:r>
    </w:p>
    <w:p w14:paraId="13772D0C" w14:textId="55889647" w:rsidR="00C85FAB" w:rsidRPr="007F6EC8" w:rsidRDefault="00C85FAB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 w:rsidRPr="007F6EC8">
        <w:t xml:space="preserve">      </w:t>
      </w:r>
      <w:r w:rsidR="00476325" w:rsidRPr="007F6EC8">
        <w:t xml:space="preserve">CE </w:t>
      </w:r>
      <w:r w:rsidRPr="007F6EC8">
        <w:t>Prohlášení o shodě všech dodaných výrobků,</w:t>
      </w:r>
    </w:p>
    <w:p w14:paraId="5A25E761" w14:textId="77777777" w:rsidR="00C85FAB" w:rsidRPr="007F6EC8" w:rsidRDefault="00C85FAB" w:rsidP="00C85FAB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 w:rsidRPr="007F6EC8">
        <w:t xml:space="preserve">      Doklady k nástavbě (hákovému nosiči kontejnerů) potřebné pro zápis v </w:t>
      </w:r>
    </w:p>
    <w:p w14:paraId="5915BC0C" w14:textId="2E6F680E" w:rsidR="00C90826" w:rsidRDefault="00C85FAB" w:rsidP="00C85FAB">
      <w:pPr>
        <w:spacing w:after="80" w:line="276" w:lineRule="auto"/>
        <w:ind w:left="708"/>
      </w:pPr>
      <w:r w:rsidRPr="007F6EC8">
        <w:t xml:space="preserve">            registru vozidel dle platné legislativy</w:t>
      </w:r>
      <w:r w:rsidR="009810F3" w:rsidRPr="007F6EC8">
        <w:t>.</w:t>
      </w:r>
    </w:p>
    <w:p w14:paraId="458B48A8" w14:textId="77777777" w:rsidR="005607C8" w:rsidRDefault="005607C8" w:rsidP="005607C8">
      <w:pPr>
        <w:pStyle w:val="Odstavecseseznamem"/>
        <w:spacing w:after="80" w:line="276" w:lineRule="auto"/>
        <w:ind w:left="1068"/>
        <w:contextualSpacing w:val="0"/>
      </w:pP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lastRenderedPageBreak/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7DC86113" w:rsidR="00C25049" w:rsidRPr="00AA1ACD" w:rsidRDefault="005C6649" w:rsidP="00DA78C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A1ACD">
        <w:rPr>
          <w:rFonts w:eastAsia="Times New Roman" w:cs="Times New Roman"/>
          <w:lang w:eastAsia="cs-CZ"/>
        </w:rPr>
        <w:t xml:space="preserve">Záruční doba činí </w:t>
      </w:r>
      <w:r w:rsidR="00F94BBC">
        <w:rPr>
          <w:b/>
        </w:rPr>
        <w:t xml:space="preserve">24 </w:t>
      </w:r>
      <w:r w:rsidR="00C25049" w:rsidRPr="00AA1ACD">
        <w:rPr>
          <w:rFonts w:eastAsia="Times New Roman" w:cs="Times New Roman"/>
          <w:b/>
          <w:lang w:eastAsia="cs-CZ"/>
        </w:rPr>
        <w:t>měsíců</w:t>
      </w:r>
      <w:r w:rsidR="00AA1ACD" w:rsidRPr="00AA1ACD">
        <w:rPr>
          <w:rFonts w:eastAsia="Times New Roman" w:cs="Times New Roman"/>
          <w:b/>
          <w:lang w:eastAsia="cs-CZ"/>
        </w:rPr>
        <w:t xml:space="preserve">. </w:t>
      </w:r>
    </w:p>
    <w:p w14:paraId="3C61AEA1" w14:textId="6F8FCD24" w:rsidR="00F452FF" w:rsidRPr="00B81EE5" w:rsidRDefault="00F742D9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B81EE5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B81EE5">
        <w:rPr>
          <w:rFonts w:eastAsia="Times New Roman" w:cs="Times New Roman"/>
          <w:lang w:eastAsia="cs-CZ"/>
        </w:rPr>
        <w:t>P</w:t>
      </w:r>
      <w:r w:rsidRPr="00B81EE5">
        <w:rPr>
          <w:rFonts w:eastAsia="Times New Roman" w:cs="Times New Roman"/>
          <w:lang w:eastAsia="cs-CZ"/>
        </w:rPr>
        <w:t>ředmětu koupě</w:t>
      </w:r>
      <w:r w:rsidR="00D0673C" w:rsidRPr="00B81EE5">
        <w:rPr>
          <w:rFonts w:eastAsia="Times New Roman" w:cs="Times New Roman"/>
          <w:lang w:eastAsia="cs-CZ"/>
        </w:rPr>
        <w:t xml:space="preserve"> ve smyslu čl. 2.5 této Smlouvy</w:t>
      </w:r>
      <w:r w:rsidR="00B81EE5" w:rsidRPr="00B81EE5">
        <w:rPr>
          <w:rFonts w:eastAsia="Times New Roman" w:cs="Times New Roman"/>
          <w:lang w:eastAsia="cs-CZ"/>
        </w:rPr>
        <w:t xml:space="preserve">. </w:t>
      </w:r>
    </w:p>
    <w:p w14:paraId="1616B584" w14:textId="3E0735F9" w:rsidR="00F452FF" w:rsidRPr="003B4056" w:rsidRDefault="00F452FF" w:rsidP="00F452F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</w:pPr>
      <w:r w:rsidRPr="003B4056">
        <w:rPr>
          <w:rFonts w:eastAsia="Times New Roman" w:cs="Times New Roman"/>
          <w:lang w:eastAsia="cs-CZ"/>
        </w:rPr>
        <w:t xml:space="preserve">Prodávající se zavazuje </w:t>
      </w:r>
      <w:r w:rsidRPr="003B4056">
        <w:t xml:space="preserve">poskytnout Kupujícímu po celou záruční dobu předepsané servisní úkony dle instrukcí výrobce uvedených v servisní knížce, návodu k použití nebo jiném technickém podkladu, a to v provozovně </w:t>
      </w:r>
      <w:r w:rsidR="00026CBF" w:rsidRPr="003B4056">
        <w:t>Prodávají</w:t>
      </w:r>
      <w:r w:rsidRPr="003B4056">
        <w:t>cího</w:t>
      </w:r>
      <w:r w:rsidR="0050222E">
        <w:t xml:space="preserve"> (vlastní </w:t>
      </w:r>
      <w:r w:rsidR="0050222E" w:rsidRPr="003B4056">
        <w:t>provozovn</w:t>
      </w:r>
      <w:r w:rsidR="0050222E">
        <w:t>a</w:t>
      </w:r>
      <w:r w:rsidR="0050222E" w:rsidRPr="003B4056">
        <w:t>, provozovn</w:t>
      </w:r>
      <w:r w:rsidR="0050222E">
        <w:t>a</w:t>
      </w:r>
      <w:r w:rsidR="0050222E" w:rsidRPr="003B4056">
        <w:t xml:space="preserve"> smluvního partnera, nebo autorizovaný servis</w:t>
      </w:r>
      <w:r w:rsidR="0050222E">
        <w:t>)</w:t>
      </w:r>
      <w:r w:rsidRPr="003B4056">
        <w:t xml:space="preserve"> specifikované v </w:t>
      </w:r>
      <w:r w:rsidRPr="003B4056">
        <w:rPr>
          <w:rFonts w:eastAsia="Times New Roman" w:cs="Times New Roman"/>
          <w:lang w:eastAsia="cs-CZ"/>
        </w:rPr>
        <w:t xml:space="preserve">čl. </w:t>
      </w:r>
      <w:r w:rsidR="0050222E">
        <w:rPr>
          <w:rFonts w:eastAsia="Times New Roman" w:cs="Times New Roman"/>
          <w:lang w:eastAsia="cs-CZ"/>
        </w:rPr>
        <w:t>6</w:t>
      </w:r>
      <w:r w:rsidRPr="003B4056">
        <w:rPr>
          <w:rFonts w:eastAsia="Times New Roman" w:cs="Times New Roman"/>
          <w:lang w:eastAsia="cs-CZ"/>
        </w:rPr>
        <w:t xml:space="preserve">, odst. </w:t>
      </w:r>
      <w:r w:rsidR="0050222E">
        <w:rPr>
          <w:rFonts w:eastAsia="Times New Roman" w:cs="Times New Roman"/>
          <w:lang w:eastAsia="cs-CZ"/>
        </w:rPr>
        <w:t>6</w:t>
      </w:r>
      <w:r w:rsidRPr="003B4056">
        <w:rPr>
          <w:rFonts w:eastAsia="Times New Roman" w:cs="Times New Roman"/>
          <w:lang w:eastAsia="cs-CZ"/>
        </w:rPr>
        <w:t>.</w:t>
      </w:r>
      <w:r w:rsidR="0050222E">
        <w:rPr>
          <w:rFonts w:eastAsia="Times New Roman" w:cs="Times New Roman"/>
          <w:lang w:eastAsia="cs-CZ"/>
        </w:rPr>
        <w:t>4</w:t>
      </w:r>
      <w:r w:rsidRPr="003B4056">
        <w:rPr>
          <w:rFonts w:eastAsia="Times New Roman" w:cs="Times New Roman"/>
          <w:lang w:eastAsia="cs-CZ"/>
        </w:rPr>
        <w:t xml:space="preserve"> této Smlouvy</w:t>
      </w:r>
      <w:r w:rsidRPr="003B4056">
        <w:t xml:space="preserve"> v časových intervalech předepsaných výrobcem Předmětu koupě. Servis zahrnuje </w:t>
      </w:r>
      <w:r w:rsidR="004A6E2F" w:rsidRPr="003B4056">
        <w:rPr>
          <w:rFonts w:eastAsia="Times New Roman" w:cs="Times New Roman"/>
          <w:lang w:eastAsia="cs-CZ"/>
        </w:rPr>
        <w:t>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stroje zaručujících bezpečnost</w:t>
      </w:r>
      <w:r w:rsidRPr="003B4056">
        <w:t xml:space="preserve"> obsluhy Předmětu koupě, přičemž </w:t>
      </w:r>
      <w:r w:rsidRPr="003B4056">
        <w:rPr>
          <w:rFonts w:eastAsia="Times New Roman" w:cs="Times New Roman"/>
          <w:lang w:eastAsia="cs-CZ"/>
        </w:rPr>
        <w:t xml:space="preserve">veškeré náklady s tímto spojené nese Prodávající. </w:t>
      </w:r>
      <w:r w:rsidRPr="003B4056">
        <w:t>Požadavek se nevztahuje na části podléhající běžnému opotřebení, vnějších pryžových částí, běžné údržby, doplňování PHM, nádrže AD-Blue, nebo údržby filtru pevných částic.</w:t>
      </w:r>
    </w:p>
    <w:p w14:paraId="003E5888" w14:textId="188389F4" w:rsidR="00F452FF" w:rsidRPr="003B4056" w:rsidRDefault="00F452FF" w:rsidP="00F452F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709" w:hanging="567"/>
        <w:jc w:val="both"/>
        <w:textAlignment w:val="baseline"/>
      </w:pPr>
      <w:r w:rsidRPr="003B4056">
        <w:t xml:space="preserve">Pro případ řešení ostatních závad a servisních úkonů nevyjmenovaných v čl. 6, odst. 6.3 této Smlouvy se Prodávající zavazuje po celou záruční dobu zajišťovat tuto činnost pro Kupujícího (na náklad Kupujícího, nepůjde-li o záruční vadu) ve svých provozovnách, provozovnách smluvního partnera, nebo autorizovaných servisech, které jsou v dosahu max. do vzdálenosti 100 km od místa dodání dle bodu 3.1 této Smlouvy, počítáno podle webové aplikace Google mapy, výběr: nejrychlejší varianta trasy, tj.: </w:t>
      </w:r>
    </w:p>
    <w:p w14:paraId="72D70922" w14:textId="0EDE80A8" w:rsidR="00F452FF" w:rsidRPr="00367F28" w:rsidRDefault="004A6E2F" w:rsidP="00F452FF">
      <w:pPr>
        <w:pStyle w:val="Odstavecseseznamem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283"/>
        <w:textAlignment w:val="baseline"/>
        <w:rPr>
          <w:rFonts w:eastAsia="Times New Roman" w:cs="Times New Roman"/>
          <w:lang w:eastAsia="cs-CZ"/>
        </w:rPr>
      </w:pPr>
      <w:r w:rsidRPr="00367F28">
        <w:rPr>
          <w:rFonts w:ascii="Verdana" w:hAnsi="Verdana"/>
        </w:rPr>
        <w:t xml:space="preserve">Provozní středisko MES Olomouc, Pavlovičky 126, 779 00 Olomouc (GPS souřadnice: </w:t>
      </w:r>
      <w:r w:rsidR="00367F28" w:rsidRPr="00367F28">
        <w:rPr>
          <w:rFonts w:ascii="Verdana" w:eastAsia="Times New Roman" w:hAnsi="Verdana" w:cs="Times New Roman"/>
          <w:color w:val="000000"/>
          <w:lang w:eastAsia="cs-CZ"/>
        </w:rPr>
        <w:t>49.</w:t>
      </w:r>
      <w:proofErr w:type="gramStart"/>
      <w:r w:rsidR="00367F28" w:rsidRPr="00367F28">
        <w:rPr>
          <w:rFonts w:ascii="Verdana" w:eastAsia="Times New Roman" w:hAnsi="Verdana" w:cs="Times New Roman"/>
          <w:color w:val="000000"/>
          <w:lang w:eastAsia="cs-CZ"/>
        </w:rPr>
        <w:t>6012119N</w:t>
      </w:r>
      <w:proofErr w:type="gramEnd"/>
      <w:r w:rsidR="00367F28" w:rsidRPr="00367F28">
        <w:rPr>
          <w:rFonts w:ascii="Verdana" w:eastAsia="Times New Roman" w:hAnsi="Verdana" w:cs="Times New Roman"/>
          <w:color w:val="000000"/>
          <w:lang w:eastAsia="cs-CZ"/>
        </w:rPr>
        <w:t>, 17.2738331E</w:t>
      </w:r>
      <w:r w:rsidRPr="00367F28">
        <w:rPr>
          <w:rFonts w:ascii="Verdana" w:eastAsia="Times New Roman" w:hAnsi="Verdana" w:cs="Times New Roman"/>
          <w:color w:val="000000"/>
          <w:lang w:eastAsia="cs-CZ"/>
        </w:rPr>
        <w:t>)</w:t>
      </w:r>
    </w:p>
    <w:p w14:paraId="3E86523E" w14:textId="77777777" w:rsidR="00F452FF" w:rsidRDefault="00F452FF" w:rsidP="00F452F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/>
        </w:rPr>
      </w:pPr>
    </w:p>
    <w:p w14:paraId="420DE42C" w14:textId="1F1BEA92" w:rsidR="00F452FF" w:rsidRPr="00E00B72" w:rsidRDefault="00F452FF" w:rsidP="00F452F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 w:cstheme="minorHAnsi"/>
        </w:rPr>
      </w:pPr>
      <w:r w:rsidRPr="00E00B72">
        <w:rPr>
          <w:rStyle w:val="FontStyle38"/>
          <w:rFonts w:ascii="Verdana" w:hAnsi="Verdana"/>
        </w:rPr>
        <w:t>Název provozovny</w:t>
      </w:r>
      <w:r w:rsidR="00026CBF">
        <w:rPr>
          <w:rStyle w:val="FontStyle38"/>
          <w:rFonts w:ascii="Verdana" w:hAnsi="Verdana"/>
        </w:rPr>
        <w:t xml:space="preserve"> prodávajícího</w:t>
      </w:r>
      <w:r w:rsidRPr="00E00B72">
        <w:rPr>
          <w:rStyle w:val="FontStyle38"/>
          <w:rFonts w:ascii="Verdana" w:hAnsi="Verdana"/>
        </w:rPr>
        <w:t xml:space="preserve">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29F7490C" w14:textId="77777777" w:rsidR="00F452FF" w:rsidRPr="00E00B72" w:rsidRDefault="00F452FF" w:rsidP="00F452FF">
      <w:pPr>
        <w:pStyle w:val="acnormalbulleted"/>
        <w:numPr>
          <w:ilvl w:val="0"/>
          <w:numId w:val="0"/>
        </w:numPr>
        <w:tabs>
          <w:tab w:val="clear" w:pos="426"/>
          <w:tab w:val="left" w:pos="708"/>
        </w:tabs>
        <w:ind w:left="720"/>
        <w:rPr>
          <w:rStyle w:val="FontStyle38"/>
          <w:rFonts w:ascii="Verdana" w:hAnsi="Verdana" w:cstheme="minorHAnsi"/>
          <w:sz w:val="18"/>
          <w:szCs w:val="18"/>
        </w:rPr>
      </w:pPr>
      <w:r w:rsidRPr="00E00B72">
        <w:rPr>
          <w:rStyle w:val="FontStyle38"/>
          <w:rFonts w:ascii="Verdana" w:hAnsi="Verdana"/>
          <w:sz w:val="18"/>
          <w:szCs w:val="18"/>
        </w:rPr>
        <w:t xml:space="preserve">Adresa: </w: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end"/>
      </w:r>
    </w:p>
    <w:p w14:paraId="622C5DF6" w14:textId="0ABBBF4A" w:rsidR="005C6649" w:rsidRDefault="00F452FF" w:rsidP="00F452FF">
      <w:pPr>
        <w:overflowPunct w:val="0"/>
        <w:autoSpaceDE w:val="0"/>
        <w:autoSpaceDN w:val="0"/>
        <w:adjustRightInd w:val="0"/>
        <w:spacing w:after="80" w:line="276" w:lineRule="auto"/>
        <w:ind w:firstLine="708"/>
        <w:jc w:val="both"/>
        <w:textAlignment w:val="baseline"/>
        <w:rPr>
          <w:rFonts w:eastAsia="Times New Roman" w:cs="Times New Roman"/>
          <w:lang w:eastAsia="cs-CZ"/>
        </w:rPr>
      </w:pPr>
      <w:r w:rsidRPr="00F452FF">
        <w:rPr>
          <w:rStyle w:val="FontStyle38"/>
          <w:rFonts w:ascii="Verdana" w:hAnsi="Verdana"/>
        </w:rPr>
        <w:t xml:space="preserve">GPS: </w:t>
      </w:r>
      <w:r w:rsidRPr="00F452FF">
        <w:rPr>
          <w:rFonts w:ascii="Verdana" w:hAnsi="Verdana" w:cstheme="minorHAnsi"/>
          <w:highlight w:val="yellow"/>
          <w:u w:val="single"/>
        </w:rPr>
        <w:fldChar w:fldCharType="begin"/>
      </w:r>
      <w:r w:rsidRPr="00F452FF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F452FF">
        <w:rPr>
          <w:rFonts w:ascii="Verdana" w:hAnsi="Verdana" w:cstheme="minorHAnsi"/>
          <w:highlight w:val="yellow"/>
          <w:u w:val="single"/>
        </w:rPr>
        <w:fldChar w:fldCharType="end"/>
      </w:r>
      <w:r w:rsidRPr="00F452FF">
        <w:rPr>
          <w:rFonts w:eastAsia="Times New Roman" w:cs="Times New Roman"/>
          <w:lang w:eastAsia="cs-CZ"/>
        </w:rPr>
        <w:t xml:space="preserve">  </w:t>
      </w:r>
      <w:r w:rsidR="00D0673C" w:rsidRPr="00F452FF">
        <w:rPr>
          <w:rFonts w:eastAsia="Times New Roman" w:cs="Times New Roman"/>
          <w:lang w:eastAsia="cs-CZ"/>
        </w:rPr>
        <w:t xml:space="preserve"> </w:t>
      </w:r>
      <w:r w:rsidR="007624EC" w:rsidRPr="00F452FF">
        <w:rPr>
          <w:rFonts w:eastAsia="Times New Roman" w:cs="Times New Roman"/>
          <w:lang w:eastAsia="cs-CZ"/>
        </w:rPr>
        <w:t xml:space="preserve"> </w:t>
      </w:r>
    </w:p>
    <w:p w14:paraId="2B20172B" w14:textId="77777777" w:rsidR="004A6E2F" w:rsidRPr="00DC53D3" w:rsidRDefault="004A6E2F" w:rsidP="004A6E2F">
      <w:pPr>
        <w:overflowPunct w:val="0"/>
        <w:autoSpaceDE w:val="0"/>
        <w:autoSpaceDN w:val="0"/>
        <w:adjustRightInd w:val="0"/>
        <w:spacing w:after="120" w:line="240" w:lineRule="auto"/>
        <w:ind w:left="709"/>
        <w:jc w:val="both"/>
        <w:textAlignment w:val="baseline"/>
        <w:rPr>
          <w:color w:val="FF0000"/>
        </w:rPr>
      </w:pPr>
      <w:r w:rsidRPr="00DC53D3">
        <w:rPr>
          <w:color w:val="FF0000"/>
        </w:rPr>
        <w:t xml:space="preserve">(pozn.: </w:t>
      </w:r>
      <w:r w:rsidRPr="00DC53D3">
        <w:rPr>
          <w:i/>
          <w:color w:val="FF0000"/>
        </w:rPr>
        <w:t>splňuje-li podmínku dosahu více provozoven či autorizovaných servisů, uvede Kupující v tomto článku všechny provozovny</w:t>
      </w:r>
      <w:r w:rsidRPr="00DC53D3">
        <w:rPr>
          <w:color w:val="FF0000"/>
        </w:rPr>
        <w:t xml:space="preserve">) </w:t>
      </w:r>
    </w:p>
    <w:p w14:paraId="5FA633CD" w14:textId="07084F2D" w:rsidR="004A6E2F" w:rsidRPr="003B4056" w:rsidRDefault="004A6E2F" w:rsidP="004A6E2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709" w:hanging="567"/>
        <w:jc w:val="both"/>
        <w:textAlignment w:val="baseline"/>
        <w:rPr>
          <w:rFonts w:eastAsia="Times New Roman" w:cs="Times New Roman"/>
          <w:lang w:eastAsia="cs-CZ"/>
        </w:rPr>
      </w:pPr>
      <w:r w:rsidRPr="003B4056">
        <w:t>Náklady na dopravu do/z místa spojeného se servisní činnosti dle čl. 6, odst. 6.3</w:t>
      </w:r>
      <w:r w:rsidR="003B4056" w:rsidRPr="003B4056">
        <w:t xml:space="preserve"> a odst. 6.4</w:t>
      </w:r>
      <w:r w:rsidRPr="003B4056">
        <w:t xml:space="preserve"> této Smlouvy nese </w:t>
      </w:r>
      <w:r w:rsidR="00026CBF" w:rsidRPr="003B4056">
        <w:t>Kupu</w:t>
      </w:r>
      <w:r w:rsidRPr="003B4056">
        <w:t>jící</w:t>
      </w:r>
      <w:r w:rsidR="003B4056" w:rsidRPr="003B4056">
        <w:t>, neprokáže-li se, že se jedná o vady záruční</w:t>
      </w:r>
      <w:r w:rsidRPr="003B4056">
        <w:t xml:space="preserve">.  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3FE8E1C5" w14:textId="77777777" w:rsidR="00026CBF" w:rsidRDefault="00D85C5B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</w:p>
    <w:p w14:paraId="42BD797A" w14:textId="6AC9199F" w:rsidR="005B480A" w:rsidRPr="00026CBF" w:rsidRDefault="00B83801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026CBF">
        <w:rPr>
          <w:rFonts w:eastAsia="Times New Roman" w:cs="Times New Roman"/>
          <w:lang w:eastAsia="cs-CZ"/>
        </w:rPr>
        <w:t>Jiří Kneifel</w:t>
      </w:r>
    </w:p>
    <w:p w14:paraId="50AC1C2D" w14:textId="46143995" w:rsidR="00D55816" w:rsidRPr="00026CBF" w:rsidRDefault="00D55816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026CBF">
        <w:rPr>
          <w:rFonts w:eastAsia="Times New Roman" w:cs="Times New Roman"/>
          <w:lang w:eastAsia="cs-CZ"/>
        </w:rPr>
        <w:t>tel. +420</w:t>
      </w:r>
      <w:r w:rsidR="00522ECF" w:rsidRPr="00026CBF">
        <w:rPr>
          <w:rFonts w:eastAsia="Times New Roman" w:cs="Times New Roman"/>
          <w:lang w:eastAsia="cs-CZ"/>
        </w:rPr>
        <w:t> </w:t>
      </w:r>
      <w:r w:rsidR="00B83801" w:rsidRPr="00026CBF">
        <w:t>702 017 659</w:t>
      </w:r>
      <w:r w:rsidRPr="00026CBF">
        <w:rPr>
          <w:rFonts w:eastAsia="Times New Roman" w:cs="Times New Roman"/>
          <w:lang w:eastAsia="cs-CZ"/>
        </w:rPr>
        <w:t>,</w:t>
      </w:r>
      <w:r w:rsidR="00F9598A" w:rsidRPr="00026CBF">
        <w:rPr>
          <w:rFonts w:eastAsia="Times New Roman" w:cs="Times New Roman"/>
          <w:lang w:eastAsia="cs-CZ"/>
        </w:rPr>
        <w:t xml:space="preserve"> </w:t>
      </w:r>
      <w:r w:rsidRPr="00026CBF">
        <w:rPr>
          <w:rFonts w:eastAsia="Times New Roman" w:cs="Times New Roman"/>
          <w:lang w:eastAsia="cs-CZ"/>
        </w:rPr>
        <w:t xml:space="preserve">e-mail: </w:t>
      </w:r>
      <w:hyperlink r:id="rId13" w:history="1">
        <w:r w:rsidR="00B83801" w:rsidRPr="00026CBF">
          <w:rPr>
            <w:rStyle w:val="Hypertextovodkaz"/>
            <w:rFonts w:eastAsia="Times New Roman" w:cs="Times New Roman"/>
            <w:lang w:eastAsia="cs-CZ"/>
          </w:rPr>
          <w:t>kneifel@spravazeleznic.cz</w:t>
        </w:r>
      </w:hyperlink>
      <w:r w:rsidR="00B83801" w:rsidRPr="00026CBF">
        <w:rPr>
          <w:rFonts w:eastAsia="Times New Roman" w:cs="Times New Roman"/>
          <w:lang w:eastAsia="cs-CZ"/>
        </w:rPr>
        <w:t xml:space="preserve"> </w:t>
      </w:r>
    </w:p>
    <w:p w14:paraId="10F1E525" w14:textId="2C36C378" w:rsidR="00026CBF" w:rsidRPr="00026CBF" w:rsidRDefault="00026CBF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026CBF">
        <w:rPr>
          <w:rFonts w:eastAsia="Times New Roman" w:cs="Times New Roman"/>
          <w:lang w:eastAsia="cs-CZ"/>
        </w:rPr>
        <w:t>Tomáš Balcárek</w:t>
      </w:r>
    </w:p>
    <w:p w14:paraId="4BF59787" w14:textId="7A236F40" w:rsidR="00026CBF" w:rsidRDefault="00026CBF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026CBF">
        <w:rPr>
          <w:rFonts w:eastAsia="Times New Roman" w:cs="Times New Roman"/>
          <w:lang w:eastAsia="cs-CZ"/>
        </w:rPr>
        <w:t>tel. +420 </w:t>
      </w:r>
      <w:r w:rsidRPr="00026CBF">
        <w:t>720 056 766</w:t>
      </w:r>
      <w:r w:rsidRPr="00026CBF">
        <w:rPr>
          <w:rFonts w:eastAsia="Times New Roman" w:cs="Times New Roman"/>
          <w:lang w:eastAsia="cs-CZ"/>
        </w:rPr>
        <w:t xml:space="preserve">, e-mail: </w:t>
      </w:r>
      <w:hyperlink r:id="rId14" w:history="1">
        <w:r w:rsidRPr="00026CBF">
          <w:rPr>
            <w:rStyle w:val="Hypertextovodkaz"/>
            <w:rFonts w:eastAsia="Times New Roman" w:cs="Times New Roman"/>
            <w:lang w:eastAsia="cs-CZ"/>
          </w:rPr>
          <w:t>balcarekT@spravazeleznic.cz</w:t>
        </w:r>
      </w:hyperlink>
      <w:r>
        <w:rPr>
          <w:rFonts w:eastAsia="Times New Roman" w:cs="Times New Roman"/>
          <w:lang w:eastAsia="cs-CZ"/>
        </w:rPr>
        <w:t xml:space="preserve"> </w:t>
      </w:r>
    </w:p>
    <w:p w14:paraId="2A07E8FB" w14:textId="77777777" w:rsidR="00026CBF" w:rsidRDefault="00D85C5B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</w:p>
    <w:p w14:paraId="6F22430F" w14:textId="6E400B8C" w:rsidR="005B480A" w:rsidRDefault="00AE2DD1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Pr="00B42F40">
        <w:t>]"</w:t>
      </w:r>
      <w:r w:rsidRPr="00A024D7">
        <w:rPr>
          <w:rFonts w:eastAsia="Times New Roman" w:cs="Times New Roman"/>
          <w:lang w:eastAsia="cs-CZ"/>
        </w:rPr>
        <w:t xml:space="preserve"> </w:t>
      </w:r>
    </w:p>
    <w:p w14:paraId="29C8D7CD" w14:textId="10737BE8" w:rsidR="00D85C5B" w:rsidRPr="000C5DA0" w:rsidRDefault="00D85C5B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</w:t>
      </w:r>
      <w:r w:rsidR="00D85C5B" w:rsidRPr="000C5DA0">
        <w:rPr>
          <w:rFonts w:eastAsia="Calibri" w:cs="Times New Roman"/>
        </w:rPr>
        <w:lastRenderedPageBreak/>
        <w:t xml:space="preserve">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označí</w:t>
      </w:r>
      <w:proofErr w:type="gramEnd"/>
      <w:r w:rsidRPr="000C5DA0">
        <w:rPr>
          <w:rFonts w:eastAsia="Calibri" w:cs="Times New Roman"/>
        </w:rPr>
        <w:t xml:space="preserve">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neoznačí</w:t>
      </w:r>
      <w:proofErr w:type="gramEnd"/>
      <w:r w:rsidRPr="000C5DA0">
        <w:rPr>
          <w:rFonts w:eastAsia="Calibri" w:cs="Times New Roman"/>
        </w:rPr>
        <w:t xml:space="preserve">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DCF3B4F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254566B1" w:rsidR="00FA761D" w:rsidRPr="00AA1ACD" w:rsidRDefault="00235BDD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5" w:history="1">
        <w:r w:rsidR="00B83801" w:rsidRPr="009F3221">
          <w:rPr>
            <w:rStyle w:val="Hypertextovodkaz"/>
          </w:rPr>
          <w:t>https://www.spravazeleznic.cz/o-nas/nazadouci-jednani-a-boj-s-korupci</w:t>
        </w:r>
      </w:hyperlink>
    </w:p>
    <w:p w14:paraId="70F38F79" w14:textId="77777777" w:rsidR="00DE55F7" w:rsidRDefault="00DE55F7" w:rsidP="00DE55F7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46FEC65E" w:rsidR="00463822" w:rsidRDefault="00463822" w:rsidP="00DE55F7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370CCD34" w14:textId="77777777" w:rsidR="00DE55F7" w:rsidRPr="00DE55F7" w:rsidRDefault="00DE55F7" w:rsidP="00DE55F7">
      <w:pPr>
        <w:spacing w:after="0"/>
        <w:rPr>
          <w:lang w:eastAsia="cs-CZ"/>
        </w:rPr>
      </w:pPr>
    </w:p>
    <w:p w14:paraId="36F4DF53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</w:t>
      </w:r>
      <w:r w:rsidRPr="0029677D">
        <w:lastRenderedPageBreak/>
        <w:t xml:space="preserve">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16ED9BF6" w:rsidR="00463822" w:rsidRPr="004A5D36" w:rsidRDefault="00F47139" w:rsidP="00DA78CD">
      <w:pPr>
        <w:pStyle w:val="Text1-2"/>
        <w:numPr>
          <w:ilvl w:val="2"/>
          <w:numId w:val="5"/>
        </w:numPr>
        <w:spacing w:after="80"/>
      </w:pPr>
      <w:r>
        <w:t>d</w:t>
      </w:r>
      <w:r w:rsidR="00463822" w:rsidRPr="004A5D36">
        <w:t>le článku 5k nařízení Rady (EU) č. 833/2014 ze dne 31. července 2014 o omezujících opatřeních vzhledem k činnostem Ruska destabilizujícím situaci na Ukrajině, ve znění pozdějších předpisů</w:t>
      </w:r>
      <w:r w:rsidR="00463822" w:rsidRPr="004A5D36">
        <w:rPr>
          <w:vertAlign w:val="superscript"/>
        </w:rPr>
        <w:footnoteReference w:id="1"/>
      </w:r>
      <w:r w:rsidR="00463822" w:rsidRPr="004A5D36">
        <w:t xml:space="preserve"> (dále jen </w:t>
      </w:r>
      <w:r w:rsidR="00463822" w:rsidRPr="004A5D36">
        <w:rPr>
          <w:b/>
          <w:i/>
        </w:rPr>
        <w:t>„Nařízení č. 833/2014“</w:t>
      </w:r>
      <w:r w:rsidR="00463822"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9BDCBFA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</w:t>
      </w:r>
      <w:r w:rsidR="00196311">
        <w:t>odst.</w:t>
      </w:r>
      <w:r w:rsidRPr="0029677D">
        <w:t xml:space="preserve"> </w:t>
      </w:r>
      <w:r w:rsidR="00CB15AF">
        <w:t>8</w:t>
      </w:r>
      <w:r w:rsidRPr="0029677D">
        <w:t xml:space="preserve">.1 a </w:t>
      </w:r>
      <w:r w:rsidR="00CB15AF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1EFB7932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proofErr w:type="gramStart"/>
      <w:r w:rsidRPr="0029677D">
        <w:t>Ukáží</w:t>
      </w:r>
      <w:proofErr w:type="gramEnd"/>
      <w:r w:rsidRPr="0029677D">
        <w:t xml:space="preserve">-li se prohlášení </w:t>
      </w:r>
      <w:r>
        <w:t>Prodávajícího</w:t>
      </w:r>
      <w:r w:rsidRPr="0029677D">
        <w:t xml:space="preserve"> dle </w:t>
      </w:r>
      <w:r w:rsidR="00196311">
        <w:t xml:space="preserve">odst. </w:t>
      </w:r>
      <w:r w:rsidR="00CB15AF">
        <w:t>8</w:t>
      </w:r>
      <w:r w:rsidRPr="0029677D">
        <w:t xml:space="preserve">.1 a </w:t>
      </w:r>
      <w:r w:rsidR="00CB15AF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</w:t>
      </w:r>
      <w:r w:rsidR="003B4056">
        <w:t>odst.</w:t>
      </w:r>
      <w:r w:rsidRPr="0029677D">
        <w:t xml:space="preserve"> </w:t>
      </w:r>
      <w:r w:rsidR="00F47139">
        <w:t>8</w:t>
      </w:r>
      <w:r w:rsidRPr="0029677D">
        <w:t xml:space="preserve">.4 nebo povinnosti dle </w:t>
      </w:r>
      <w:r w:rsidR="003B4056">
        <w:t>odst.</w:t>
      </w:r>
      <w:r w:rsidRPr="0029677D">
        <w:t xml:space="preserve"> </w:t>
      </w:r>
      <w:r w:rsidR="00CB15AF">
        <w:t>8</w:t>
      </w:r>
      <w:r>
        <w:t>.5</w:t>
      </w:r>
      <w:r w:rsidRPr="0029677D">
        <w:t xml:space="preserve"> nebo </w:t>
      </w:r>
      <w:r w:rsidR="00CB15AF">
        <w:t>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lastRenderedPageBreak/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D375D">
        <w:t>Tato</w:t>
      </w:r>
      <w:r>
        <w:rPr>
          <w:rFonts w:eastAsia="Times New Roman" w:cs="Times New Roman"/>
          <w:lang w:eastAsia="cs-CZ"/>
        </w:rPr>
        <w:t xml:space="preserve">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AA787C" w:rsidR="00D85C5B" w:rsidRPr="005D375D" w:rsidRDefault="00D85C5B" w:rsidP="005D375D">
      <w:pPr>
        <w:pStyle w:val="Odstavecseseznamem"/>
        <w:numPr>
          <w:ilvl w:val="2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1276" w:hanging="556"/>
        <w:jc w:val="both"/>
        <w:textAlignment w:val="baseline"/>
        <w:rPr>
          <w:rFonts w:eastAsia="Times New Roman" w:cs="Times New Roman"/>
          <w:lang w:eastAsia="cs-CZ"/>
        </w:rPr>
      </w:pPr>
      <w:r w:rsidRPr="005D375D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375D">
        <w:rPr>
          <w:rFonts w:eastAsia="Times New Roman" w:cs="Times New Roman"/>
          <w:lang w:eastAsia="cs-CZ"/>
        </w:rPr>
        <w:t>Sml</w:t>
      </w:r>
      <w:r w:rsidRPr="005D375D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5D375D">
      <w:pPr>
        <w:pStyle w:val="Odstavecseseznamem"/>
        <w:numPr>
          <w:ilvl w:val="2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1276" w:hanging="556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5D375D">
      <w:pPr>
        <w:pStyle w:val="Text1-1"/>
        <w:numPr>
          <w:ilvl w:val="1"/>
          <w:numId w:val="5"/>
        </w:numPr>
        <w:spacing w:after="80"/>
        <w:ind w:left="709" w:hanging="709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 xml:space="preserve">Tato Smlouva je sepsána ve třech vyhotoveních, přičemž jedno vyhotovení </w:t>
      </w:r>
      <w:proofErr w:type="gramStart"/>
      <w:r w:rsidRPr="002505F7">
        <w:rPr>
          <w:highlight w:val="yellow"/>
        </w:rPr>
        <w:t>obdrží</w:t>
      </w:r>
      <w:proofErr w:type="gramEnd"/>
      <w:r w:rsidRPr="002505F7">
        <w:rPr>
          <w:highlight w:val="yellow"/>
        </w:rPr>
        <w:t xml:space="preserve">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1CCF562F" w:rsidR="00463822" w:rsidRPr="005D375D" w:rsidRDefault="00463822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D375D">
        <w:rPr>
          <w:rFonts w:eastAsia="Times New Roman" w:cs="Times New Roman"/>
          <w:lang w:eastAsia="cs-CZ"/>
        </w:rPr>
        <w:t>Prodávající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5D375D">
      <w:pPr>
        <w:pStyle w:val="Text1-1"/>
        <w:numPr>
          <w:ilvl w:val="1"/>
          <w:numId w:val="5"/>
        </w:numPr>
        <w:spacing w:after="80"/>
        <w:ind w:left="709" w:hanging="709"/>
        <w:rPr>
          <w:rFonts w:eastAsia="Times New Roman" w:cs="Times New Roman"/>
          <w:lang w:eastAsia="cs-CZ"/>
        </w:rPr>
      </w:pPr>
      <w:r w:rsidRPr="005D375D">
        <w:rPr>
          <w:rFonts w:eastAsia="Times New Roman" w:cs="Times New Roman"/>
          <w:lang w:eastAsia="cs-CZ"/>
        </w:rPr>
        <w:t>Tato S</w:t>
      </w:r>
      <w:r w:rsidR="00D85C5B" w:rsidRPr="005D375D">
        <w:rPr>
          <w:rFonts w:eastAsia="Times New Roman" w:cs="Times New Roman"/>
          <w:lang w:eastAsia="cs-CZ"/>
        </w:rPr>
        <w:t xml:space="preserve">mlouva nabývá platnosti okamžikem podpisu poslední ze </w:t>
      </w:r>
      <w:r w:rsidR="00FB5045" w:rsidRPr="005D375D">
        <w:rPr>
          <w:rFonts w:eastAsia="Times New Roman" w:cs="Times New Roman"/>
          <w:lang w:eastAsia="cs-CZ"/>
        </w:rPr>
        <w:t>Sml</w:t>
      </w:r>
      <w:r w:rsidR="00D85C5B" w:rsidRPr="005D375D">
        <w:rPr>
          <w:rFonts w:eastAsia="Times New Roman" w:cs="Times New Roman"/>
          <w:lang w:eastAsia="cs-CZ"/>
        </w:rPr>
        <w:t>uvních stran. Je-li Smlouva</w:t>
      </w:r>
      <w:r w:rsidR="00D85C5B" w:rsidRPr="0057525C">
        <w:rPr>
          <w:rFonts w:eastAsia="Calibri" w:cs="Times New Roman"/>
        </w:rPr>
        <w:t xml:space="preserve">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A3A252" w14:textId="77777777" w:rsidR="00041F8F" w:rsidRDefault="00041F8F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4512AB04" w14:textId="1DCE2D11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4EBAA8C2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5D375D">
        <w:rPr>
          <w:rFonts w:ascii="Calibri" w:hAnsi="Calibri"/>
          <w:sz w:val="22"/>
          <w:szCs w:val="22"/>
          <w:highlight w:val="lightGray"/>
        </w:rPr>
        <w:t>3</w:t>
      </w:r>
      <w:r w:rsidR="005D375D" w:rsidRPr="0082072B">
        <w:rPr>
          <w:rFonts w:ascii="Calibri" w:hAnsi="Calibri"/>
          <w:sz w:val="22"/>
          <w:szCs w:val="22"/>
          <w:highlight w:val="lightGray"/>
        </w:rPr>
        <w:t>: Seznam</w:t>
      </w:r>
      <w:r w:rsidRPr="0082072B">
        <w:rPr>
          <w:rFonts w:ascii="Calibri" w:hAnsi="Calibri"/>
          <w:sz w:val="22"/>
          <w:szCs w:val="22"/>
          <w:highlight w:val="lightGray"/>
        </w:rPr>
        <w:t xml:space="preserve"> poddodavatelů (je-li relevantní, jinak vypustit)</w:t>
      </w:r>
    </w:p>
    <w:p w14:paraId="69E8E8B3" w14:textId="1286586B" w:rsidR="00CB15AF" w:rsidRDefault="00CB15AF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č. 4: Rozpis</w:t>
      </w:r>
      <w:r w:rsidR="008A6F84">
        <w:rPr>
          <w:rFonts w:ascii="Calibri" w:hAnsi="Calibri"/>
          <w:sz w:val="22"/>
          <w:szCs w:val="22"/>
        </w:rPr>
        <w:t xml:space="preserve"> kupní ceny</w:t>
      </w:r>
    </w:p>
    <w:p w14:paraId="79C81A9A" w14:textId="3ED23C43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5EB8E9" w14:textId="045BC685" w:rsidR="00041F8F" w:rsidRDefault="00041F8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FDBA153" w14:textId="557D90BE" w:rsidR="00041F8F" w:rsidRDefault="00041F8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D26A3C3" w14:textId="77777777" w:rsidR="00041F8F" w:rsidRDefault="00041F8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0D0CACF" w14:textId="77777777" w:rsidR="00041F8F" w:rsidRPr="000C5DA0" w:rsidRDefault="00041F8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proofErr w:type="gramStart"/>
      <w:r w:rsidR="00AE2DD1" w:rsidRPr="00AE2DD1">
        <w:rPr>
          <w:b/>
          <w:highlight w:val="yellow"/>
        </w:rPr>
        <w:t>VLOŽÍ</w:t>
      </w:r>
      <w:proofErr w:type="gramEnd"/>
      <w:r w:rsidR="00AE2DD1" w:rsidRPr="00AE2DD1">
        <w:rPr>
          <w:b/>
          <w:highlight w:val="yellow"/>
        </w:rPr>
        <w:t xml:space="preserve">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73819825" w:rsidR="00D2358D" w:rsidRPr="001D5842" w:rsidRDefault="00D2358D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 xml:space="preserve">Do přílohy smlouvy bude </w:t>
      </w:r>
      <w:r w:rsidRPr="009B794D">
        <w:t>vložena Specifikace předmětu koupě uvedená v nabídce účastníka jako součást vyplněné Přílohy č. 1</w:t>
      </w:r>
      <w:r w:rsidR="00FE732B" w:rsidRPr="009B794D">
        <w:t xml:space="preserve"> včetně technického/produktového/výrobního listu ve smyslu čl. 7.7 </w:t>
      </w:r>
      <w:r w:rsidR="003F39DB" w:rsidRPr="009B794D">
        <w:t xml:space="preserve">(16. </w:t>
      </w:r>
      <w:r w:rsidR="00FE732B" w:rsidRPr="009B794D">
        <w:t>odrážka</w:t>
      </w:r>
      <w:r w:rsidR="00DE55F7" w:rsidRPr="009B794D">
        <w:t>)</w:t>
      </w:r>
      <w:r w:rsidR="00FE732B" w:rsidRPr="009B794D">
        <w:t xml:space="preserve"> Výzvy k podání nabídky</w:t>
      </w:r>
      <w:r w:rsidRPr="009B794D">
        <w:t>.</w:t>
      </w:r>
    </w:p>
    <w:p w14:paraId="24D903C5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3CB95A29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5D375D">
        <w:rPr>
          <w:rFonts w:ascii="Verdana" w:hAnsi="Verdana"/>
        </w:rPr>
        <w:t>nabídky,</w:t>
      </w:r>
      <w:r>
        <w:rPr>
          <w:rFonts w:ascii="Verdana" w:hAnsi="Verdana"/>
        </w:rPr>
        <w:t xml:space="preserve">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 xml:space="preserve">Příloha č. 3 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28EA0580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proofErr w:type="gramStart"/>
      <w:r w:rsidR="00FE732B" w:rsidRPr="00147B78">
        <w:rPr>
          <w:rFonts w:ascii="Verdana" w:hAnsi="Verdana"/>
        </w:rPr>
        <w:t>tabulka -</w:t>
      </w:r>
      <w:r w:rsidRPr="00147B78">
        <w:rPr>
          <w:rFonts w:ascii="Verdana" w:hAnsi="Verdana"/>
        </w:rPr>
        <w:t xml:space="preserve"> Seznam</w:t>
      </w:r>
      <w:proofErr w:type="gramEnd"/>
      <w:r w:rsidRPr="00147B78">
        <w:rPr>
          <w:rFonts w:ascii="Verdana" w:hAnsi="Verdana"/>
        </w:rPr>
        <w:t xml:space="preserve">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Pr="00147B78">
        <w:rPr>
          <w:rFonts w:ascii="Verdana" w:hAnsi="Verdana"/>
        </w:rPr>
        <w:t xml:space="preserve">. </w:t>
      </w:r>
    </w:p>
    <w:p w14:paraId="19188A50" w14:textId="7A55EA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DD6F77B" w14:textId="77777777" w:rsidR="008A6F84" w:rsidRDefault="008A6F84" w:rsidP="00D2358D">
      <w:pPr>
        <w:pStyle w:val="Textbezslovn"/>
        <w:ind w:left="0"/>
        <w:rPr>
          <w:rFonts w:asciiTheme="minorHAnsi" w:hAnsiTheme="minorHAnsi"/>
          <w:b/>
        </w:rPr>
      </w:pPr>
    </w:p>
    <w:p w14:paraId="36005577" w14:textId="77777777" w:rsidR="008A6F84" w:rsidRDefault="008A6F84" w:rsidP="00D2358D">
      <w:pPr>
        <w:pStyle w:val="Textbezslovn"/>
        <w:ind w:left="0"/>
        <w:rPr>
          <w:rFonts w:asciiTheme="minorHAnsi" w:hAnsiTheme="minorHAnsi"/>
          <w:b/>
        </w:rPr>
      </w:pPr>
    </w:p>
    <w:p w14:paraId="0FF41997" w14:textId="77777777" w:rsidR="008A6F84" w:rsidRDefault="008A6F84" w:rsidP="00D2358D">
      <w:pPr>
        <w:pStyle w:val="Textbezslovn"/>
        <w:ind w:left="0"/>
        <w:rPr>
          <w:rFonts w:asciiTheme="minorHAnsi" w:hAnsiTheme="minorHAnsi"/>
          <w:b/>
        </w:rPr>
      </w:pPr>
    </w:p>
    <w:p w14:paraId="19B4915B" w14:textId="77777777" w:rsidR="008A6F84" w:rsidRDefault="008A6F84" w:rsidP="00D2358D">
      <w:pPr>
        <w:pStyle w:val="Textbezslovn"/>
        <w:ind w:left="0"/>
        <w:rPr>
          <w:rFonts w:asciiTheme="minorHAnsi" w:hAnsiTheme="minorHAnsi"/>
          <w:b/>
        </w:rPr>
      </w:pPr>
    </w:p>
    <w:p w14:paraId="61CB5B7D" w14:textId="51D39CB0" w:rsidR="008A6F84" w:rsidRPr="00DA78CD" w:rsidRDefault="008A6F84" w:rsidP="008A6F84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 xml:space="preserve">Příloha č. </w:t>
      </w:r>
      <w:r>
        <w:rPr>
          <w:rFonts w:eastAsia="Times New Roman" w:cs="Times New Roman"/>
          <w:b/>
          <w:caps/>
          <w:sz w:val="22"/>
          <w:szCs w:val="22"/>
          <w:lang w:eastAsia="cs-CZ"/>
        </w:rPr>
        <w:t>4</w:t>
      </w: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 xml:space="preserve"> </w:t>
      </w:r>
    </w:p>
    <w:p w14:paraId="5181A2D3" w14:textId="444F294F" w:rsidR="008A6F84" w:rsidRPr="00DA78CD" w:rsidRDefault="008A6F84" w:rsidP="008A6F84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t>ROZPIS kupní CENY</w:t>
      </w:r>
    </w:p>
    <w:p w14:paraId="75505F60" w14:textId="43C0E79E" w:rsidR="008A6F84" w:rsidRDefault="008A6F84" w:rsidP="008A6F84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>
        <w:rPr>
          <w:rFonts w:ascii="Verdana" w:hAnsi="Verdana"/>
        </w:rPr>
        <w:t xml:space="preserve">cenová nabídka vybraného dodavatele </w:t>
      </w:r>
      <w:r w:rsidRPr="00147B78">
        <w:rPr>
          <w:rFonts w:ascii="Verdana" w:hAnsi="Verdana"/>
        </w:rPr>
        <w:t xml:space="preserve">předložená v nabídce účastníka jako součást </w:t>
      </w:r>
      <w:r>
        <w:rPr>
          <w:rFonts w:ascii="Verdana" w:hAnsi="Verdana"/>
        </w:rPr>
        <w:t>vyplněné Přílohy č. 14 – Formulář pro cenovou nabídku</w:t>
      </w:r>
      <w:r w:rsidRPr="00147B78">
        <w:rPr>
          <w:rFonts w:ascii="Verdana" w:hAnsi="Verdana"/>
        </w:rPr>
        <w:t xml:space="preserve">. </w:t>
      </w:r>
    </w:p>
    <w:p w14:paraId="2767E734" w14:textId="77777777" w:rsidR="008A6F84" w:rsidRPr="00FE732B" w:rsidRDefault="008A6F84" w:rsidP="008A6F84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5FEBA7B6" w14:textId="77777777" w:rsidR="008A6F84" w:rsidRDefault="008A6F84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0C771D98" w14:textId="36855B1B" w:rsidR="00522ECF" w:rsidRDefault="00CF43FA" w:rsidP="001433F8">
          <w:pPr>
            <w:pStyle w:val="Zpat0"/>
            <w:rPr>
              <w:bCs/>
            </w:rPr>
          </w:pPr>
          <w:r w:rsidRPr="00CF43FA">
            <w:rPr>
              <w:bCs/>
            </w:rPr>
            <w:t>Nákladní vozidlo s hákovým nosičem kontejnerů</w:t>
          </w:r>
        </w:p>
        <w:p w14:paraId="6F24C873" w14:textId="5403B44E" w:rsidR="005242FC" w:rsidRPr="00231665" w:rsidRDefault="00231665" w:rsidP="00CF43FA">
          <w:pPr>
            <w:pStyle w:val="Zpat0"/>
            <w:rPr>
              <w:b/>
            </w:rPr>
          </w:pPr>
          <w:r>
            <w:t>6352</w:t>
          </w:r>
          <w:r w:rsidR="001433F8">
            <w:t>3</w:t>
          </w:r>
          <w:r w:rsidR="00CF43FA">
            <w:t>111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0249B3AD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1F8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235BDD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44E442F3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</w:t>
          </w:r>
          <w:r w:rsidR="005D375D">
            <w:rPr>
              <w:b/>
            </w:rPr>
            <w:t xml:space="preserve">– </w:t>
          </w:r>
          <w:r w:rsidRPr="0044027A">
            <w:rPr>
              <w:b/>
            </w:rPr>
            <w:t xml:space="preserve">KUPNÍ SMLOUVA </w:t>
          </w:r>
        </w:p>
        <w:p w14:paraId="055DD1DC" w14:textId="61DCDB0D" w:rsidR="00C0451C" w:rsidRPr="0044027A" w:rsidRDefault="00F61AA6" w:rsidP="00F61AA6">
          <w:pPr>
            <w:pStyle w:val="Zpat0"/>
            <w:rPr>
              <w:highlight w:val="red"/>
            </w:rPr>
          </w:pPr>
          <w:r w:rsidRPr="00F61AA6">
            <w:t xml:space="preserve">Nákladní vozidlo s hákovým nosičem kontejnerů </w:t>
          </w:r>
          <w:r w:rsidR="00231665">
            <w:t>6352</w:t>
          </w:r>
          <w:r w:rsidR="001433F8">
            <w:t>3</w:t>
          </w:r>
          <w:r>
            <w:t>111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3B461DA5" w:rsidR="00C85C5C" w:rsidRPr="00E7415D" w:rsidRDefault="00CE38C7" w:rsidP="00C85C5C">
    <w:pPr>
      <w:pStyle w:val="Zpat0"/>
      <w:rPr>
        <w:b/>
      </w:rPr>
    </w:pPr>
    <w:r>
      <w:rPr>
        <w:b/>
      </w:rPr>
      <w:t xml:space="preserve">PŘÍLOHOVÁ ČÁST </w:t>
    </w:r>
    <w:r w:rsidR="005D375D">
      <w:rPr>
        <w:b/>
      </w:rPr>
      <w:t xml:space="preserve">– 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722963FB" w14:textId="4A776459" w:rsidR="005D375D" w:rsidRDefault="00F61AA6" w:rsidP="00600E41">
    <w:pPr>
      <w:pStyle w:val="Zpat"/>
      <w:jc w:val="right"/>
      <w:rPr>
        <w:bCs/>
      </w:rPr>
    </w:pPr>
    <w:r w:rsidRPr="00715B8C">
      <w:t>Nákladní vozidlo s hákovým nosičem kontejnerů</w:t>
    </w:r>
  </w:p>
  <w:p w14:paraId="6236F09B" w14:textId="090F0F04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</w:t>
    </w:r>
    <w:r w:rsidR="00F61AA6">
      <w:t>111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C177B6"/>
    <w:multiLevelType w:val="hybridMultilevel"/>
    <w:tmpl w:val="121051AA"/>
    <w:lvl w:ilvl="0" w:tplc="F7226E90">
      <w:start w:val="3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A6E26A8"/>
    <w:multiLevelType w:val="multilevel"/>
    <w:tmpl w:val="1520F0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81455"/>
    <w:multiLevelType w:val="multilevel"/>
    <w:tmpl w:val="CA3E3F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8" w15:restartNumberingAfterBreak="0">
    <w:nsid w:val="1CFF0ABF"/>
    <w:multiLevelType w:val="multilevel"/>
    <w:tmpl w:val="90B26F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EC491F"/>
    <w:multiLevelType w:val="multilevel"/>
    <w:tmpl w:val="9EDC0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D20735A"/>
    <w:multiLevelType w:val="multilevel"/>
    <w:tmpl w:val="18F842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FE40A57"/>
    <w:multiLevelType w:val="hybridMultilevel"/>
    <w:tmpl w:val="C02CD45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0C5596"/>
    <w:multiLevelType w:val="multilevel"/>
    <w:tmpl w:val="74C2B1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1FC7464"/>
    <w:multiLevelType w:val="hybridMultilevel"/>
    <w:tmpl w:val="412215FE"/>
    <w:lvl w:ilvl="0" w:tplc="98A2E810">
      <w:numFmt w:val="bullet"/>
      <w:lvlText w:val="–"/>
      <w:lvlJc w:val="left"/>
      <w:pPr>
        <w:ind w:left="149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E256B13"/>
    <w:multiLevelType w:val="multilevel"/>
    <w:tmpl w:val="4E7C7C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A241B2"/>
    <w:multiLevelType w:val="multilevel"/>
    <w:tmpl w:val="2A8244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71A7BB5"/>
    <w:multiLevelType w:val="multilevel"/>
    <w:tmpl w:val="1BF02E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101483671">
    <w:abstractNumId w:val="4"/>
  </w:num>
  <w:num w:numId="2" w16cid:durableId="458645039">
    <w:abstractNumId w:val="1"/>
  </w:num>
  <w:num w:numId="3" w16cid:durableId="1395154111">
    <w:abstractNumId w:val="10"/>
  </w:num>
  <w:num w:numId="4" w16cid:durableId="116605474">
    <w:abstractNumId w:val="26"/>
  </w:num>
  <w:num w:numId="5" w16cid:durableId="1516922410">
    <w:abstractNumId w:val="14"/>
  </w:num>
  <w:num w:numId="6" w16cid:durableId="2128038267">
    <w:abstractNumId w:val="11"/>
  </w:num>
  <w:num w:numId="7" w16cid:durableId="2121297734">
    <w:abstractNumId w:val="17"/>
  </w:num>
  <w:num w:numId="8" w16cid:durableId="1607732375">
    <w:abstractNumId w:val="24"/>
  </w:num>
  <w:num w:numId="9" w16cid:durableId="1362246677">
    <w:abstractNumId w:val="30"/>
  </w:num>
  <w:num w:numId="10" w16cid:durableId="1301421518">
    <w:abstractNumId w:val="20"/>
  </w:num>
  <w:num w:numId="11" w16cid:durableId="1635719100">
    <w:abstractNumId w:val="3"/>
  </w:num>
  <w:num w:numId="12" w16cid:durableId="1632051402">
    <w:abstractNumId w:val="9"/>
  </w:num>
  <w:num w:numId="13" w16cid:durableId="1806042813">
    <w:abstractNumId w:val="16"/>
  </w:num>
  <w:num w:numId="14" w16cid:durableId="2123071104">
    <w:abstractNumId w:val="25"/>
  </w:num>
  <w:num w:numId="15" w16cid:durableId="1900360249">
    <w:abstractNumId w:val="27"/>
  </w:num>
  <w:num w:numId="16" w16cid:durableId="434833770">
    <w:abstractNumId w:val="8"/>
  </w:num>
  <w:num w:numId="17" w16cid:durableId="206795920">
    <w:abstractNumId w:val="29"/>
  </w:num>
  <w:num w:numId="18" w16cid:durableId="398331101">
    <w:abstractNumId w:val="13"/>
  </w:num>
  <w:num w:numId="19" w16cid:durableId="806120124">
    <w:abstractNumId w:val="5"/>
  </w:num>
  <w:num w:numId="20" w16cid:durableId="568419498">
    <w:abstractNumId w:val="22"/>
  </w:num>
  <w:num w:numId="21" w16cid:durableId="1752121392">
    <w:abstractNumId w:val="6"/>
  </w:num>
  <w:num w:numId="22" w16cid:durableId="1455751590">
    <w:abstractNumId w:val="15"/>
  </w:num>
  <w:num w:numId="23" w16cid:durableId="1054935107">
    <w:abstractNumId w:val="23"/>
  </w:num>
  <w:num w:numId="24" w16cid:durableId="840512282">
    <w:abstractNumId w:val="21"/>
  </w:num>
  <w:num w:numId="25" w16cid:durableId="1637679111">
    <w:abstractNumId w:val="7"/>
  </w:num>
  <w:num w:numId="26" w16cid:durableId="218594759">
    <w:abstractNumId w:val="28"/>
  </w:num>
  <w:num w:numId="27" w16cid:durableId="847988342">
    <w:abstractNumId w:val="0"/>
  </w:num>
  <w:num w:numId="28" w16cid:durableId="1215510516">
    <w:abstractNumId w:val="0"/>
  </w:num>
  <w:num w:numId="29" w16cid:durableId="1913656260">
    <w:abstractNumId w:val="14"/>
  </w:num>
  <w:num w:numId="30" w16cid:durableId="1985771341">
    <w:abstractNumId w:val="14"/>
  </w:num>
  <w:num w:numId="31" w16cid:durableId="1387223736">
    <w:abstractNumId w:val="14"/>
  </w:num>
  <w:num w:numId="32" w16cid:durableId="1167787626">
    <w:abstractNumId w:val="14"/>
  </w:num>
  <w:num w:numId="33" w16cid:durableId="1280455381">
    <w:abstractNumId w:val="14"/>
  </w:num>
  <w:num w:numId="34" w16cid:durableId="552624739">
    <w:abstractNumId w:val="14"/>
  </w:num>
  <w:num w:numId="35" w16cid:durableId="650869468">
    <w:abstractNumId w:val="14"/>
  </w:num>
  <w:num w:numId="36" w16cid:durableId="2091149751">
    <w:abstractNumId w:val="14"/>
  </w:num>
  <w:num w:numId="37" w16cid:durableId="1189879565">
    <w:abstractNumId w:val="14"/>
  </w:num>
  <w:num w:numId="38" w16cid:durableId="1800024989">
    <w:abstractNumId w:val="14"/>
  </w:num>
  <w:num w:numId="39" w16cid:durableId="1155606932">
    <w:abstractNumId w:val="0"/>
  </w:num>
  <w:num w:numId="40" w16cid:durableId="1766489491">
    <w:abstractNumId w:val="0"/>
  </w:num>
  <w:num w:numId="41" w16cid:durableId="1885866474">
    <w:abstractNumId w:val="0"/>
  </w:num>
  <w:num w:numId="42" w16cid:durableId="867525304">
    <w:abstractNumId w:val="0"/>
  </w:num>
  <w:num w:numId="43" w16cid:durableId="1833059795">
    <w:abstractNumId w:val="0"/>
  </w:num>
  <w:num w:numId="44" w16cid:durableId="1197500324">
    <w:abstractNumId w:val="12"/>
  </w:num>
  <w:num w:numId="45" w16cid:durableId="143131404">
    <w:abstractNumId w:val="2"/>
  </w:num>
  <w:num w:numId="46" w16cid:durableId="766463643">
    <w:abstractNumId w:val="19"/>
  </w:num>
  <w:num w:numId="47" w16cid:durableId="1829396618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26CBF"/>
    <w:rsid w:val="00033414"/>
    <w:rsid w:val="00040630"/>
    <w:rsid w:val="00041088"/>
    <w:rsid w:val="00041F8F"/>
    <w:rsid w:val="00054D01"/>
    <w:rsid w:val="00065284"/>
    <w:rsid w:val="00072C1E"/>
    <w:rsid w:val="00090BC7"/>
    <w:rsid w:val="000B39D1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17FF6"/>
    <w:rsid w:val="00130539"/>
    <w:rsid w:val="001433F8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96311"/>
    <w:rsid w:val="001C22E7"/>
    <w:rsid w:val="001C4874"/>
    <w:rsid w:val="001C568D"/>
    <w:rsid w:val="001E6718"/>
    <w:rsid w:val="001F49D8"/>
    <w:rsid w:val="001F5A6F"/>
    <w:rsid w:val="001F6755"/>
    <w:rsid w:val="002054BC"/>
    <w:rsid w:val="00207DF5"/>
    <w:rsid w:val="00211DE7"/>
    <w:rsid w:val="00231665"/>
    <w:rsid w:val="00235BDD"/>
    <w:rsid w:val="00237463"/>
    <w:rsid w:val="00240500"/>
    <w:rsid w:val="00242677"/>
    <w:rsid w:val="002426AC"/>
    <w:rsid w:val="002505F7"/>
    <w:rsid w:val="002513CC"/>
    <w:rsid w:val="002640D9"/>
    <w:rsid w:val="00280E07"/>
    <w:rsid w:val="00283CEF"/>
    <w:rsid w:val="00294306"/>
    <w:rsid w:val="002A0CB0"/>
    <w:rsid w:val="002A5E9C"/>
    <w:rsid w:val="002B20CA"/>
    <w:rsid w:val="002B378D"/>
    <w:rsid w:val="002B45E7"/>
    <w:rsid w:val="002C000B"/>
    <w:rsid w:val="002C31BF"/>
    <w:rsid w:val="002C3D51"/>
    <w:rsid w:val="002C5AA8"/>
    <w:rsid w:val="002C63B8"/>
    <w:rsid w:val="002C664C"/>
    <w:rsid w:val="002D08B1"/>
    <w:rsid w:val="002E0CD7"/>
    <w:rsid w:val="002E1B0F"/>
    <w:rsid w:val="002E453F"/>
    <w:rsid w:val="002F2C76"/>
    <w:rsid w:val="002F6566"/>
    <w:rsid w:val="003119BE"/>
    <w:rsid w:val="00336253"/>
    <w:rsid w:val="00336A50"/>
    <w:rsid w:val="003378CA"/>
    <w:rsid w:val="00341DCF"/>
    <w:rsid w:val="0034753D"/>
    <w:rsid w:val="00356B6D"/>
    <w:rsid w:val="00357BC6"/>
    <w:rsid w:val="0036624E"/>
    <w:rsid w:val="003668DD"/>
    <w:rsid w:val="00367F28"/>
    <w:rsid w:val="00374DB3"/>
    <w:rsid w:val="00375563"/>
    <w:rsid w:val="00385A72"/>
    <w:rsid w:val="003956C6"/>
    <w:rsid w:val="003973DA"/>
    <w:rsid w:val="003A63EE"/>
    <w:rsid w:val="003B39EC"/>
    <w:rsid w:val="003B4056"/>
    <w:rsid w:val="003B52AA"/>
    <w:rsid w:val="003C57A4"/>
    <w:rsid w:val="003D45A7"/>
    <w:rsid w:val="003F0E32"/>
    <w:rsid w:val="003F39DB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6403A"/>
    <w:rsid w:val="00476325"/>
    <w:rsid w:val="004816C6"/>
    <w:rsid w:val="00485E7E"/>
    <w:rsid w:val="00486107"/>
    <w:rsid w:val="00491065"/>
    <w:rsid w:val="00491827"/>
    <w:rsid w:val="00491E0A"/>
    <w:rsid w:val="00493B1B"/>
    <w:rsid w:val="004A6E2F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222E"/>
    <w:rsid w:val="005035E6"/>
    <w:rsid w:val="00505366"/>
    <w:rsid w:val="005065DC"/>
    <w:rsid w:val="00511AB9"/>
    <w:rsid w:val="00513AF0"/>
    <w:rsid w:val="00515C7A"/>
    <w:rsid w:val="00522ECF"/>
    <w:rsid w:val="00523EA7"/>
    <w:rsid w:val="005242FC"/>
    <w:rsid w:val="0053077C"/>
    <w:rsid w:val="00551AE3"/>
    <w:rsid w:val="00553375"/>
    <w:rsid w:val="005567BC"/>
    <w:rsid w:val="005574D0"/>
    <w:rsid w:val="005607C8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54E7"/>
    <w:rsid w:val="005C5E41"/>
    <w:rsid w:val="005C6649"/>
    <w:rsid w:val="005D272A"/>
    <w:rsid w:val="005D375D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592D"/>
    <w:rsid w:val="00646498"/>
    <w:rsid w:val="00660AD3"/>
    <w:rsid w:val="00660FBE"/>
    <w:rsid w:val="00677B7F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2A9B"/>
    <w:rsid w:val="006F41FC"/>
    <w:rsid w:val="007061F8"/>
    <w:rsid w:val="00710723"/>
    <w:rsid w:val="00710FDB"/>
    <w:rsid w:val="00720276"/>
    <w:rsid w:val="00723ED1"/>
    <w:rsid w:val="00740339"/>
    <w:rsid w:val="00743525"/>
    <w:rsid w:val="00744619"/>
    <w:rsid w:val="00750729"/>
    <w:rsid w:val="00751AEE"/>
    <w:rsid w:val="00754B38"/>
    <w:rsid w:val="0076035E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97BC8"/>
    <w:rsid w:val="007A0C04"/>
    <w:rsid w:val="007A0C8A"/>
    <w:rsid w:val="007A20DC"/>
    <w:rsid w:val="007A32E5"/>
    <w:rsid w:val="007A3902"/>
    <w:rsid w:val="007B4541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7F6EC8"/>
    <w:rsid w:val="0080211D"/>
    <w:rsid w:val="00805347"/>
    <w:rsid w:val="008064E9"/>
    <w:rsid w:val="00807DD0"/>
    <w:rsid w:val="0081396D"/>
    <w:rsid w:val="0082072B"/>
    <w:rsid w:val="00834F0D"/>
    <w:rsid w:val="00844825"/>
    <w:rsid w:val="0086023D"/>
    <w:rsid w:val="008659F3"/>
    <w:rsid w:val="00865FB4"/>
    <w:rsid w:val="0087645A"/>
    <w:rsid w:val="00886D4B"/>
    <w:rsid w:val="00895406"/>
    <w:rsid w:val="008A27A8"/>
    <w:rsid w:val="008A3568"/>
    <w:rsid w:val="008A6F84"/>
    <w:rsid w:val="008B1447"/>
    <w:rsid w:val="008D03B9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10F3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B794D"/>
    <w:rsid w:val="009D2B5E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D7236"/>
    <w:rsid w:val="00AE2DD1"/>
    <w:rsid w:val="00B15D0D"/>
    <w:rsid w:val="00B200F1"/>
    <w:rsid w:val="00B56FC3"/>
    <w:rsid w:val="00B6402D"/>
    <w:rsid w:val="00B67E3B"/>
    <w:rsid w:val="00B75EE1"/>
    <w:rsid w:val="00B77481"/>
    <w:rsid w:val="00B81EE5"/>
    <w:rsid w:val="00B82794"/>
    <w:rsid w:val="00B83801"/>
    <w:rsid w:val="00B8518B"/>
    <w:rsid w:val="00B91EC8"/>
    <w:rsid w:val="00BA7A72"/>
    <w:rsid w:val="00BC51D3"/>
    <w:rsid w:val="00BD7E91"/>
    <w:rsid w:val="00BF0655"/>
    <w:rsid w:val="00BF084D"/>
    <w:rsid w:val="00C02D0A"/>
    <w:rsid w:val="00C03A6E"/>
    <w:rsid w:val="00C0451C"/>
    <w:rsid w:val="00C208FD"/>
    <w:rsid w:val="00C24C30"/>
    <w:rsid w:val="00C24E76"/>
    <w:rsid w:val="00C25026"/>
    <w:rsid w:val="00C25049"/>
    <w:rsid w:val="00C44F6A"/>
    <w:rsid w:val="00C47AE3"/>
    <w:rsid w:val="00C66AFB"/>
    <w:rsid w:val="00C6720B"/>
    <w:rsid w:val="00C85C5C"/>
    <w:rsid w:val="00C85FAB"/>
    <w:rsid w:val="00C90826"/>
    <w:rsid w:val="00CA4013"/>
    <w:rsid w:val="00CB004B"/>
    <w:rsid w:val="00CB15AF"/>
    <w:rsid w:val="00CB6F00"/>
    <w:rsid w:val="00CC1601"/>
    <w:rsid w:val="00CD1FC4"/>
    <w:rsid w:val="00CD4162"/>
    <w:rsid w:val="00CE38C7"/>
    <w:rsid w:val="00CE7733"/>
    <w:rsid w:val="00CF43FA"/>
    <w:rsid w:val="00CF51DB"/>
    <w:rsid w:val="00D043A4"/>
    <w:rsid w:val="00D0673C"/>
    <w:rsid w:val="00D137CE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727A"/>
    <w:rsid w:val="00DA2F25"/>
    <w:rsid w:val="00DA759C"/>
    <w:rsid w:val="00DA78CD"/>
    <w:rsid w:val="00DC75F3"/>
    <w:rsid w:val="00DD2261"/>
    <w:rsid w:val="00DD25F8"/>
    <w:rsid w:val="00DD46F3"/>
    <w:rsid w:val="00DE0CEB"/>
    <w:rsid w:val="00DE1E28"/>
    <w:rsid w:val="00DE55F7"/>
    <w:rsid w:val="00DE56F2"/>
    <w:rsid w:val="00DF116D"/>
    <w:rsid w:val="00E157AD"/>
    <w:rsid w:val="00E17FE7"/>
    <w:rsid w:val="00E34CEF"/>
    <w:rsid w:val="00E45E2F"/>
    <w:rsid w:val="00E5333B"/>
    <w:rsid w:val="00E66B5B"/>
    <w:rsid w:val="00E67E35"/>
    <w:rsid w:val="00E967DA"/>
    <w:rsid w:val="00EA1DA7"/>
    <w:rsid w:val="00EA6FBA"/>
    <w:rsid w:val="00EB104F"/>
    <w:rsid w:val="00EB10BF"/>
    <w:rsid w:val="00EB2C50"/>
    <w:rsid w:val="00EC6900"/>
    <w:rsid w:val="00ED14BD"/>
    <w:rsid w:val="00EF59B1"/>
    <w:rsid w:val="00F02E2E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0985"/>
    <w:rsid w:val="00F452FF"/>
    <w:rsid w:val="00F45607"/>
    <w:rsid w:val="00F47139"/>
    <w:rsid w:val="00F55CDD"/>
    <w:rsid w:val="00F61AA6"/>
    <w:rsid w:val="00F61B82"/>
    <w:rsid w:val="00F6596B"/>
    <w:rsid w:val="00F659EB"/>
    <w:rsid w:val="00F73272"/>
    <w:rsid w:val="00F73C29"/>
    <w:rsid w:val="00F742D9"/>
    <w:rsid w:val="00F856A1"/>
    <w:rsid w:val="00F86BA6"/>
    <w:rsid w:val="00F936CA"/>
    <w:rsid w:val="00F94BBC"/>
    <w:rsid w:val="00F9598A"/>
    <w:rsid w:val="00FA761D"/>
    <w:rsid w:val="00FB5045"/>
    <w:rsid w:val="00FB6C2D"/>
    <w:rsid w:val="00FC6389"/>
    <w:rsid w:val="00FD2AB4"/>
    <w:rsid w:val="00FD56DD"/>
    <w:rsid w:val="00FE33F2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F452FF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F452FF"/>
    <w:pPr>
      <w:numPr>
        <w:numId w:val="46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neifel@spravazelezni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o-nas/nazadouci-jednani-a-boj-s-korupci" TargetMode="Externa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alcarekT@spravazeleznic.cz" TargetMode="Externa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514CEA-B874-4EAB-8A30-6AFF7E529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12</Pages>
  <Words>3098</Words>
  <Characters>18282</Characters>
  <Application>Microsoft Office Word</Application>
  <DocSecurity>0</DocSecurity>
  <Lines>152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46</cp:revision>
  <cp:lastPrinted>2017-11-28T17:18:00Z</cp:lastPrinted>
  <dcterms:created xsi:type="dcterms:W3CDTF">2023-03-29T08:29:00Z</dcterms:created>
  <dcterms:modified xsi:type="dcterms:W3CDTF">2023-06-15T06:46:00Z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